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410" w:rsidRDefault="009D2410" w:rsidP="009D2410">
      <w:pPr>
        <w:pStyle w:val="Heading7"/>
        <w:rPr>
          <w:rFonts w:ascii="Calibri" w:hAnsi="Calibri" w:cs="Calibri"/>
          <w:color w:val="000000"/>
          <w:sz w:val="32"/>
          <w:szCs w:val="32"/>
        </w:rPr>
      </w:pPr>
      <w:bookmarkStart w:id="0" w:name="_GoBack"/>
      <w:bookmarkEnd w:id="0"/>
      <w:r>
        <w:rPr>
          <w:b/>
          <w:bCs/>
          <w:color w:val="000000"/>
          <w:sz w:val="40"/>
          <w:szCs w:val="40"/>
        </w:rPr>
        <w:t>Iranian Psychological Association of America </w:t>
      </w:r>
    </w:p>
    <w:p w:rsidR="009D2410" w:rsidRDefault="009D2410" w:rsidP="009D2410">
      <w:pPr>
        <w:pStyle w:val="Heading7"/>
        <w:jc w:val="center"/>
        <w:rPr>
          <w:rFonts w:ascii="Calibri" w:hAnsi="Calibri" w:cs="Calibri"/>
          <w:color w:val="000000"/>
          <w:sz w:val="32"/>
          <w:szCs w:val="32"/>
        </w:rPr>
      </w:pPr>
      <w:r>
        <w:rPr>
          <w:b/>
          <w:bCs/>
          <w:color w:val="000000"/>
          <w:sz w:val="40"/>
          <w:szCs w:val="40"/>
        </w:rPr>
        <w:t>(IPAA)</w:t>
      </w:r>
    </w:p>
    <w:p w:rsidR="009D2410" w:rsidRDefault="009D2410" w:rsidP="009D2410">
      <w:pPr>
        <w:rPr>
          <w:rFonts w:ascii="Calibri" w:eastAsia="Times New Roman" w:hAnsi="Calibri" w:cs="Calibri"/>
          <w:color w:val="000000"/>
          <w:sz w:val="32"/>
          <w:szCs w:val="32"/>
        </w:rPr>
      </w:pPr>
    </w:p>
    <w:p w:rsidR="009D2410" w:rsidRDefault="009D2410" w:rsidP="009D2410">
      <w:pPr>
        <w:pStyle w:val="NormalWeb"/>
        <w:rPr>
          <w:rFonts w:ascii="Calibri" w:hAnsi="Calibri" w:cs="Calibri"/>
          <w:color w:val="000000"/>
          <w:sz w:val="32"/>
          <w:szCs w:val="32"/>
        </w:rPr>
      </w:pPr>
      <w:r>
        <w:rPr>
          <w:rFonts w:ascii="Calibri" w:hAnsi="Calibri" w:cs="Calibri"/>
          <w:color w:val="000000"/>
          <w:sz w:val="32"/>
          <w:szCs w:val="32"/>
        </w:rPr>
        <w:t>Dear IPAA Cohorts,</w:t>
      </w:r>
    </w:p>
    <w:p w:rsidR="009D2410" w:rsidRDefault="009D2410" w:rsidP="009D2410">
      <w:pPr>
        <w:pStyle w:val="NormalWeb"/>
        <w:rPr>
          <w:rFonts w:ascii="Calibri" w:hAnsi="Calibri" w:cs="Calibri"/>
          <w:color w:val="000000"/>
          <w:sz w:val="32"/>
          <w:szCs w:val="32"/>
        </w:rPr>
      </w:pPr>
    </w:p>
    <w:p w:rsidR="009D2410" w:rsidRDefault="009D2410" w:rsidP="009D2410">
      <w:pPr>
        <w:pStyle w:val="NormalWeb"/>
        <w:rPr>
          <w:rFonts w:ascii="Calibri" w:hAnsi="Calibri" w:cs="Calibri"/>
          <w:color w:val="000000"/>
          <w:sz w:val="32"/>
          <w:szCs w:val="32"/>
        </w:rPr>
      </w:pPr>
    </w:p>
    <w:p w:rsidR="009D2410" w:rsidRDefault="009D2410" w:rsidP="009D2410">
      <w:pPr>
        <w:pStyle w:val="NormalWeb"/>
        <w:rPr>
          <w:rFonts w:ascii="Calibri" w:hAnsi="Calibri" w:cs="Calibri"/>
          <w:color w:val="000000"/>
          <w:sz w:val="32"/>
          <w:szCs w:val="32"/>
        </w:rPr>
      </w:pPr>
      <w:r>
        <w:rPr>
          <w:rFonts w:ascii="Calibri" w:hAnsi="Calibri" w:cs="Calibri"/>
          <w:color w:val="000000"/>
          <w:sz w:val="40"/>
          <w:szCs w:val="40"/>
          <w:u w:val="single"/>
        </w:rPr>
        <w:t>Here are some ways of helping the Texas hurricane disaster victims: </w:t>
      </w:r>
    </w:p>
    <w:p w:rsidR="009D2410" w:rsidRPr="009D2410" w:rsidRDefault="009D2410" w:rsidP="009D2410">
      <w:pPr>
        <w:pStyle w:val="Heading4"/>
        <w:spacing w:before="495" w:beforeAutospacing="0" w:after="210" w:afterAutospacing="0"/>
        <w:rPr>
          <w:rFonts w:ascii="Georgia" w:eastAsia="Times New Roman" w:hAnsi="Georgia" w:cs="Calibri"/>
          <w:bCs w:val="0"/>
          <w:color w:val="C00000"/>
          <w:sz w:val="36"/>
          <w:szCs w:val="36"/>
        </w:rPr>
      </w:pPr>
      <w:r w:rsidRPr="009D2410">
        <w:rPr>
          <w:rFonts w:ascii="Georgia" w:eastAsia="Times New Roman" w:hAnsi="Georgia" w:cs="Calibri"/>
          <w:bCs w:val="0"/>
          <w:color w:val="C00000"/>
          <w:sz w:val="36"/>
          <w:szCs w:val="36"/>
        </w:rPr>
        <w:t>Local organizations</w:t>
      </w:r>
    </w:p>
    <w:p w:rsidR="009D2410" w:rsidRDefault="009D2410" w:rsidP="009D2410">
      <w:pPr>
        <w:pStyle w:val="story-body-text"/>
        <w:spacing w:after="240"/>
        <w:rPr>
          <w:rFonts w:ascii="Georgia" w:hAnsi="Georgia" w:cs="Calibri"/>
          <w:color w:val="333333"/>
          <w:sz w:val="32"/>
          <w:szCs w:val="32"/>
        </w:rPr>
      </w:pPr>
      <w:r>
        <w:rPr>
          <w:rFonts w:ascii="Georgia" w:hAnsi="Georgia" w:cs="Calibri"/>
          <w:color w:val="333333"/>
          <w:sz w:val="32"/>
          <w:szCs w:val="32"/>
        </w:rPr>
        <w:t>The </w:t>
      </w:r>
      <w:hyperlink r:id="rId4" w:history="1">
        <w:r>
          <w:rPr>
            <w:rStyle w:val="Hyperlink"/>
            <w:rFonts w:ascii="Georgia" w:hAnsi="Georgia" w:cs="Calibri"/>
            <w:b/>
            <w:bCs/>
            <w:color w:val="326891"/>
            <w:sz w:val="32"/>
            <w:szCs w:val="32"/>
          </w:rPr>
          <w:t>Hurricane Harvey Relief Fund</w:t>
        </w:r>
      </w:hyperlink>
      <w:r>
        <w:rPr>
          <w:rFonts w:ascii="Georgia" w:hAnsi="Georgia" w:cs="Calibri"/>
          <w:b/>
          <w:bCs/>
          <w:color w:val="333333"/>
          <w:sz w:val="32"/>
          <w:szCs w:val="32"/>
        </w:rPr>
        <w:t> </w:t>
      </w:r>
      <w:r>
        <w:rPr>
          <w:rFonts w:ascii="Georgia" w:hAnsi="Georgia" w:cs="Calibri"/>
          <w:color w:val="333333"/>
          <w:sz w:val="32"/>
          <w:szCs w:val="32"/>
        </w:rPr>
        <w:t>of Houston’s mayor, Sylvester Turner, which is administered by the Greater Houston Community Foundation.</w:t>
      </w:r>
    </w:p>
    <w:p w:rsidR="009D2410" w:rsidRDefault="009D2410" w:rsidP="009D2410">
      <w:pPr>
        <w:pStyle w:val="story-body-text"/>
        <w:spacing w:after="240"/>
        <w:rPr>
          <w:rFonts w:ascii="Georgia" w:hAnsi="Georgia" w:cs="Calibri"/>
          <w:color w:val="333333"/>
          <w:sz w:val="32"/>
          <w:szCs w:val="32"/>
        </w:rPr>
      </w:pPr>
      <w:r>
        <w:rPr>
          <w:rFonts w:ascii="Georgia" w:hAnsi="Georgia" w:cs="Calibri"/>
          <w:color w:val="333333"/>
          <w:sz w:val="32"/>
          <w:szCs w:val="32"/>
        </w:rPr>
        <w:t>If you live in Texas, the City of Houston Emergency Operations Center has posted a list of places </w:t>
      </w:r>
      <w:hyperlink r:id="rId5" w:history="1">
        <w:r>
          <w:rPr>
            <w:rStyle w:val="Hyperlink"/>
            <w:rFonts w:ascii="Georgia" w:hAnsi="Georgia" w:cs="Calibri"/>
            <w:b/>
            <w:bCs/>
            <w:color w:val="326891"/>
            <w:sz w:val="32"/>
            <w:szCs w:val="32"/>
          </w:rPr>
          <w:t>where y</w:t>
        </w:r>
      </w:hyperlink>
      <w:hyperlink r:id="rId6" w:history="1">
        <w:r>
          <w:rPr>
            <w:rStyle w:val="Hyperlink"/>
            <w:rFonts w:ascii="Georgia" w:hAnsi="Georgia" w:cs="Calibri"/>
            <w:b/>
            <w:bCs/>
            <w:color w:val="326891"/>
            <w:sz w:val="32"/>
            <w:szCs w:val="32"/>
          </w:rPr>
          <w:t>ou can take donations</w:t>
        </w:r>
      </w:hyperlink>
      <w:r>
        <w:rPr>
          <w:rFonts w:ascii="Georgia" w:hAnsi="Georgia" w:cs="Calibri"/>
          <w:color w:val="333333"/>
          <w:sz w:val="32"/>
          <w:szCs w:val="32"/>
        </w:rPr>
        <w:t>. In Dallas, officials have opened two donation centers. Additional details </w:t>
      </w:r>
      <w:hyperlink r:id="rId7" w:history="1">
        <w:r>
          <w:rPr>
            <w:rStyle w:val="Hyperlink"/>
            <w:rFonts w:ascii="Georgia" w:hAnsi="Georgia" w:cs="Calibri"/>
            <w:color w:val="326891"/>
            <w:sz w:val="32"/>
            <w:szCs w:val="32"/>
          </w:rPr>
          <w:t>can be found here</w:t>
        </w:r>
      </w:hyperlink>
      <w:r>
        <w:rPr>
          <w:rFonts w:ascii="Georgia" w:hAnsi="Georgia" w:cs="Calibri"/>
          <w:color w:val="333333"/>
          <w:sz w:val="32"/>
          <w:szCs w:val="32"/>
        </w:rPr>
        <w:t>.</w:t>
      </w:r>
    </w:p>
    <w:p w:rsidR="009D2410" w:rsidRDefault="009D2410" w:rsidP="009D2410">
      <w:pPr>
        <w:pStyle w:val="story-body-text"/>
        <w:spacing w:after="240"/>
        <w:rPr>
          <w:rFonts w:ascii="Georgia" w:hAnsi="Georgia" w:cs="Calibri"/>
          <w:color w:val="333333"/>
          <w:sz w:val="32"/>
          <w:szCs w:val="32"/>
        </w:rPr>
      </w:pPr>
      <w:r>
        <w:rPr>
          <w:rFonts w:ascii="Georgia" w:hAnsi="Georgia" w:cs="Calibri"/>
          <w:color w:val="333333"/>
          <w:sz w:val="32"/>
          <w:szCs w:val="32"/>
        </w:rPr>
        <w:t>The </w:t>
      </w:r>
      <w:hyperlink r:id="rId8" w:history="1">
        <w:r>
          <w:rPr>
            <w:rStyle w:val="Hyperlink"/>
            <w:rFonts w:ascii="Georgia" w:hAnsi="Georgia" w:cs="Calibri"/>
            <w:b/>
            <w:bCs/>
            <w:color w:val="326891"/>
            <w:sz w:val="32"/>
            <w:szCs w:val="32"/>
          </w:rPr>
          <w:t>Boys &amp; Girls Clubs of Greater Houston</w:t>
        </w:r>
      </w:hyperlink>
      <w:r>
        <w:rPr>
          <w:rFonts w:ascii="Georgia" w:hAnsi="Georgia" w:cs="Calibri"/>
          <w:color w:val="333333"/>
          <w:sz w:val="32"/>
          <w:szCs w:val="32"/>
        </w:rPr>
        <w:t> is opening its doors at no charge this week, and offering extended hours. To donate, </w:t>
      </w:r>
      <w:hyperlink r:id="rId9" w:history="1">
        <w:r>
          <w:rPr>
            <w:rStyle w:val="Hyperlink"/>
            <w:rFonts w:ascii="Georgia" w:hAnsi="Georgia" w:cs="Calibri"/>
            <w:color w:val="326891"/>
            <w:sz w:val="32"/>
            <w:szCs w:val="32"/>
          </w:rPr>
          <w:t>visit </w:t>
        </w:r>
      </w:hyperlink>
      <w:hyperlink r:id="rId10" w:history="1">
        <w:r>
          <w:rPr>
            <w:rStyle w:val="Hyperlink"/>
            <w:rFonts w:ascii="Georgia" w:hAnsi="Georgia" w:cs="Calibri"/>
            <w:color w:val="326891"/>
            <w:sz w:val="32"/>
            <w:szCs w:val="32"/>
          </w:rPr>
          <w:t>its </w:t>
        </w:r>
      </w:hyperlink>
      <w:hyperlink r:id="rId11" w:history="1">
        <w:r>
          <w:rPr>
            <w:rStyle w:val="Hyperlink"/>
            <w:rFonts w:ascii="Georgia" w:hAnsi="Georgia" w:cs="Calibri"/>
            <w:color w:val="326891"/>
            <w:sz w:val="32"/>
            <w:szCs w:val="32"/>
          </w:rPr>
          <w:t>website</w:t>
        </w:r>
      </w:hyperlink>
      <w:r>
        <w:rPr>
          <w:rFonts w:ascii="Georgia" w:hAnsi="Georgia" w:cs="Calibri"/>
          <w:color w:val="333333"/>
          <w:sz w:val="32"/>
          <w:szCs w:val="32"/>
        </w:rPr>
        <w:t>.</w:t>
      </w:r>
    </w:p>
    <w:p w:rsidR="009D2410" w:rsidRDefault="00420309" w:rsidP="009D2410">
      <w:pPr>
        <w:pStyle w:val="story-body-text"/>
        <w:spacing w:after="240"/>
        <w:rPr>
          <w:rFonts w:ascii="Georgia" w:hAnsi="Georgia" w:cs="Calibri"/>
          <w:color w:val="333333"/>
          <w:sz w:val="32"/>
          <w:szCs w:val="32"/>
        </w:rPr>
      </w:pPr>
      <w:hyperlink r:id="rId12" w:history="1">
        <w:r w:rsidR="009D2410">
          <w:rPr>
            <w:rStyle w:val="Hyperlink"/>
            <w:rFonts w:ascii="Georgia" w:hAnsi="Georgia" w:cs="Calibri"/>
            <w:b/>
            <w:bCs/>
            <w:color w:val="326891"/>
            <w:sz w:val="32"/>
            <w:szCs w:val="32"/>
          </w:rPr>
          <w:t>Houston Food Bank</w:t>
        </w:r>
      </w:hyperlink>
      <w:r w:rsidR="009D2410">
        <w:rPr>
          <w:rFonts w:ascii="Georgia" w:hAnsi="Georgia" w:cs="Calibri"/>
          <w:color w:val="333333"/>
          <w:sz w:val="32"/>
          <w:szCs w:val="32"/>
        </w:rPr>
        <w:t> and the </w:t>
      </w:r>
      <w:hyperlink r:id="rId13" w:history="1">
        <w:r w:rsidR="009D2410">
          <w:rPr>
            <w:rStyle w:val="Hyperlink"/>
            <w:rFonts w:ascii="Georgia" w:hAnsi="Georgia" w:cs="Calibri"/>
            <w:b/>
            <w:bCs/>
            <w:color w:val="326891"/>
            <w:sz w:val="32"/>
            <w:szCs w:val="32"/>
          </w:rPr>
          <w:t>Food Bank of Corpus Christi</w:t>
        </w:r>
      </w:hyperlink>
      <w:r w:rsidR="009D2410">
        <w:rPr>
          <w:rFonts w:ascii="Georgia" w:hAnsi="Georgia" w:cs="Calibri"/>
          <w:b/>
          <w:bCs/>
          <w:color w:val="333333"/>
          <w:sz w:val="32"/>
          <w:szCs w:val="32"/>
        </w:rPr>
        <w:t> </w:t>
      </w:r>
      <w:r w:rsidR="009D2410">
        <w:rPr>
          <w:rFonts w:ascii="Georgia" w:hAnsi="Georgia" w:cs="Calibri"/>
          <w:color w:val="333333"/>
          <w:sz w:val="32"/>
          <w:szCs w:val="32"/>
        </w:rPr>
        <w:t>are asking for donations.</w:t>
      </w:r>
    </w:p>
    <w:p w:rsidR="009D2410" w:rsidRDefault="009D2410" w:rsidP="009D2410">
      <w:pPr>
        <w:pStyle w:val="story-body-text"/>
        <w:spacing w:after="240"/>
        <w:rPr>
          <w:rFonts w:ascii="Georgia" w:hAnsi="Georgia" w:cs="Calibri"/>
          <w:color w:val="333333"/>
          <w:sz w:val="32"/>
          <w:szCs w:val="32"/>
        </w:rPr>
      </w:pPr>
      <w:r>
        <w:rPr>
          <w:rFonts w:ascii="Georgia" w:hAnsi="Georgia" w:cs="Calibri"/>
          <w:color w:val="333333"/>
          <w:sz w:val="32"/>
          <w:szCs w:val="32"/>
        </w:rPr>
        <w:t>The </w:t>
      </w:r>
      <w:hyperlink r:id="rId14" w:history="1">
        <w:r>
          <w:rPr>
            <w:rStyle w:val="Hyperlink"/>
            <w:rFonts w:ascii="Georgia" w:hAnsi="Georgia" w:cs="Calibri"/>
            <w:b/>
            <w:bCs/>
            <w:color w:val="326891"/>
            <w:sz w:val="32"/>
            <w:szCs w:val="32"/>
          </w:rPr>
          <w:t>South Texas Blood and Tissue Center</w:t>
        </w:r>
      </w:hyperlink>
      <w:r>
        <w:rPr>
          <w:rFonts w:ascii="Georgia" w:hAnsi="Georgia" w:cs="Calibri"/>
          <w:color w:val="333333"/>
          <w:sz w:val="32"/>
          <w:szCs w:val="32"/>
        </w:rPr>
        <w:t> has posted an updated list of donor locations. Call 210-731-5590 or visit its website for more information.</w:t>
      </w:r>
    </w:p>
    <w:p w:rsidR="009D2410" w:rsidRDefault="00420309" w:rsidP="009D2410">
      <w:pPr>
        <w:pStyle w:val="story-body-text"/>
        <w:spacing w:after="240"/>
        <w:rPr>
          <w:rFonts w:ascii="Georgia" w:hAnsi="Georgia" w:cs="Calibri"/>
          <w:color w:val="333333"/>
          <w:sz w:val="32"/>
          <w:szCs w:val="32"/>
        </w:rPr>
      </w:pPr>
      <w:hyperlink r:id="rId15" w:history="1">
        <w:r w:rsidR="009D2410">
          <w:rPr>
            <w:rStyle w:val="Hyperlink"/>
            <w:rFonts w:ascii="Georgia" w:hAnsi="Georgia" w:cs="Calibri"/>
            <w:b/>
            <w:bCs/>
            <w:color w:val="326891"/>
            <w:sz w:val="32"/>
            <w:szCs w:val="32"/>
          </w:rPr>
          <w:t xml:space="preserve">Carter </w:t>
        </w:r>
        <w:proofErr w:type="spellStart"/>
        <w:r w:rsidR="009D2410">
          <w:rPr>
            <w:rStyle w:val="Hyperlink"/>
            <w:rFonts w:ascii="Georgia" w:hAnsi="Georgia" w:cs="Calibri"/>
            <w:b/>
            <w:bCs/>
            <w:color w:val="326891"/>
            <w:sz w:val="32"/>
            <w:szCs w:val="32"/>
          </w:rPr>
          <w:t>BloodCare</w:t>
        </w:r>
        <w:proofErr w:type="spellEnd"/>
      </w:hyperlink>
      <w:r w:rsidR="009D2410">
        <w:rPr>
          <w:rFonts w:ascii="Georgia" w:hAnsi="Georgia" w:cs="Calibri"/>
          <w:color w:val="333333"/>
          <w:sz w:val="32"/>
          <w:szCs w:val="32"/>
        </w:rPr>
        <w:t> covers hospitals in North, Central and East Texas. To donate, call 877-571-1000 or text DONATE4LIFE to 444-999.</w:t>
      </w:r>
    </w:p>
    <w:p w:rsidR="009D2410" w:rsidRDefault="009D2410" w:rsidP="009D2410">
      <w:pPr>
        <w:pStyle w:val="story-body-text"/>
        <w:spacing w:after="240"/>
        <w:rPr>
          <w:rFonts w:ascii="Georgia" w:hAnsi="Georgia" w:cs="Calibri"/>
          <w:color w:val="333333"/>
          <w:sz w:val="32"/>
          <w:szCs w:val="32"/>
        </w:rPr>
      </w:pPr>
      <w:r>
        <w:rPr>
          <w:rFonts w:ascii="Georgia" w:hAnsi="Georgia" w:cs="Calibri"/>
          <w:color w:val="333333"/>
          <w:sz w:val="32"/>
          <w:szCs w:val="32"/>
        </w:rPr>
        <w:lastRenderedPageBreak/>
        <w:t>To help animals, visit the </w:t>
      </w:r>
      <w:hyperlink r:id="rId16" w:history="1">
        <w:r>
          <w:rPr>
            <w:rStyle w:val="Hyperlink"/>
            <w:rFonts w:ascii="Georgia" w:hAnsi="Georgia" w:cs="Calibri"/>
            <w:b/>
            <w:bCs/>
            <w:color w:val="326891"/>
            <w:sz w:val="32"/>
            <w:szCs w:val="32"/>
          </w:rPr>
          <w:t>Houston Humane Society</w:t>
        </w:r>
      </w:hyperlink>
      <w:r>
        <w:rPr>
          <w:rFonts w:ascii="Georgia" w:hAnsi="Georgia" w:cs="Calibri"/>
          <w:color w:val="333333"/>
          <w:sz w:val="32"/>
          <w:szCs w:val="32"/>
        </w:rPr>
        <w:t> or the </w:t>
      </w:r>
      <w:hyperlink r:id="rId17" w:history="1">
        <w:r>
          <w:rPr>
            <w:rStyle w:val="Hyperlink"/>
            <w:rFonts w:ascii="Georgia" w:hAnsi="Georgia" w:cs="Calibri"/>
            <w:b/>
            <w:bCs/>
            <w:color w:val="326891"/>
            <w:sz w:val="32"/>
            <w:szCs w:val="32"/>
          </w:rPr>
          <w:t>San Antonio Humane Society</w:t>
        </w:r>
      </w:hyperlink>
      <w:r>
        <w:rPr>
          <w:rFonts w:ascii="Georgia" w:hAnsi="Georgia" w:cs="Calibri"/>
          <w:color w:val="333333"/>
          <w:sz w:val="32"/>
          <w:szCs w:val="32"/>
        </w:rPr>
        <w:t>. The </w:t>
      </w:r>
      <w:hyperlink r:id="rId18" w:history="1">
        <w:r>
          <w:rPr>
            <w:rStyle w:val="Hyperlink"/>
            <w:rFonts w:ascii="Georgia" w:hAnsi="Georgia" w:cs="Calibri"/>
            <w:b/>
            <w:bCs/>
            <w:color w:val="326891"/>
            <w:sz w:val="32"/>
            <w:szCs w:val="32"/>
          </w:rPr>
          <w:t>Houston </w:t>
        </w:r>
      </w:hyperlink>
      <w:hyperlink r:id="rId19" w:history="1">
        <w:r>
          <w:rPr>
            <w:rStyle w:val="Hyperlink"/>
            <w:rFonts w:ascii="Georgia" w:hAnsi="Georgia" w:cs="Calibri"/>
            <w:b/>
            <w:bCs/>
            <w:color w:val="326891"/>
            <w:sz w:val="32"/>
            <w:szCs w:val="32"/>
          </w:rPr>
          <w:t>Society for the Prevention of Cruelty to Animals</w:t>
        </w:r>
      </w:hyperlink>
      <w:r>
        <w:rPr>
          <w:rFonts w:ascii="Georgia" w:hAnsi="Georgia" w:cs="Calibri"/>
          <w:b/>
          <w:bCs/>
          <w:color w:val="333333"/>
          <w:sz w:val="32"/>
          <w:szCs w:val="32"/>
        </w:rPr>
        <w:t> </w:t>
      </w:r>
      <w:r>
        <w:rPr>
          <w:rFonts w:ascii="Georgia" w:hAnsi="Georgia" w:cs="Calibri"/>
          <w:color w:val="333333"/>
          <w:sz w:val="32"/>
          <w:szCs w:val="32"/>
        </w:rPr>
        <w:t>has set up an animal emergency response hotline (</w:t>
      </w:r>
      <w:hyperlink r:id="rId20" w:history="1">
        <w:r>
          <w:rPr>
            <w:rStyle w:val="Hyperlink"/>
            <w:rFonts w:ascii="Georgia" w:hAnsi="Georgia" w:cs="Calibri"/>
            <w:color w:val="326891"/>
            <w:sz w:val="32"/>
            <w:szCs w:val="32"/>
          </w:rPr>
          <w:t>713-861-3010</w:t>
        </w:r>
      </w:hyperlink>
      <w:r>
        <w:rPr>
          <w:rFonts w:ascii="Georgia" w:hAnsi="Georgia" w:cs="Calibri"/>
          <w:color w:val="333333"/>
          <w:sz w:val="32"/>
          <w:szCs w:val="32"/>
        </w:rPr>
        <w:t>) and is accepting donations </w:t>
      </w:r>
      <w:hyperlink r:id="rId21" w:history="1">
        <w:r>
          <w:rPr>
            <w:rStyle w:val="Hyperlink"/>
            <w:rFonts w:ascii="Georgia" w:hAnsi="Georgia" w:cs="Calibri"/>
            <w:color w:val="326891"/>
            <w:sz w:val="32"/>
            <w:szCs w:val="32"/>
          </w:rPr>
          <w:t>on its website</w:t>
        </w:r>
      </w:hyperlink>
      <w:r>
        <w:rPr>
          <w:rFonts w:ascii="Georgia" w:hAnsi="Georgia" w:cs="Calibri"/>
          <w:color w:val="333333"/>
          <w:sz w:val="32"/>
          <w:szCs w:val="32"/>
        </w:rPr>
        <w:t>.</w:t>
      </w:r>
    </w:p>
    <w:p w:rsidR="009D2410" w:rsidRDefault="009D2410" w:rsidP="009D2410">
      <w:pPr>
        <w:pStyle w:val="story-body-text"/>
        <w:spacing w:after="240"/>
        <w:rPr>
          <w:rFonts w:ascii="Georgia" w:hAnsi="Georgia" w:cs="Calibri"/>
          <w:color w:val="333333"/>
          <w:sz w:val="32"/>
          <w:szCs w:val="32"/>
        </w:rPr>
      </w:pPr>
      <w:r>
        <w:rPr>
          <w:rFonts w:ascii="Georgia" w:hAnsi="Georgia" w:cs="Calibri"/>
          <w:color w:val="333333"/>
          <w:sz w:val="32"/>
          <w:szCs w:val="32"/>
        </w:rPr>
        <w:t>The</w:t>
      </w:r>
      <w:r>
        <w:rPr>
          <w:rFonts w:ascii="Georgia" w:hAnsi="Georgia" w:cs="Calibri"/>
          <w:b/>
          <w:bCs/>
          <w:color w:val="333333"/>
          <w:sz w:val="32"/>
          <w:szCs w:val="32"/>
        </w:rPr>
        <w:t> </w:t>
      </w:r>
      <w:hyperlink r:id="rId22" w:history="1">
        <w:r>
          <w:rPr>
            <w:rStyle w:val="Hyperlink"/>
            <w:rFonts w:ascii="Georgia" w:hAnsi="Georgia" w:cs="Calibri"/>
            <w:b/>
            <w:bCs/>
            <w:color w:val="326891"/>
            <w:sz w:val="32"/>
            <w:szCs w:val="32"/>
          </w:rPr>
          <w:t>Texas Diaper Bank</w:t>
        </w:r>
      </w:hyperlink>
      <w:r>
        <w:rPr>
          <w:rFonts w:ascii="Georgia" w:hAnsi="Georgia" w:cs="Calibri"/>
          <w:b/>
          <w:bCs/>
          <w:color w:val="333333"/>
          <w:sz w:val="32"/>
          <w:szCs w:val="32"/>
        </w:rPr>
        <w:t> </w:t>
      </w:r>
      <w:r>
        <w:rPr>
          <w:rFonts w:ascii="Georgia" w:hAnsi="Georgia" w:cs="Calibri"/>
          <w:color w:val="333333"/>
          <w:sz w:val="32"/>
          <w:szCs w:val="32"/>
        </w:rPr>
        <w:t>in San Antonio is asking for diapers and wipes, which can be dropped off in person or mailed to 5415 Bandera Road, Suite 504, San Antonio, Tex., 78238.</w:t>
      </w:r>
    </w:p>
    <w:p w:rsidR="009D2410" w:rsidRDefault="009D2410" w:rsidP="009D2410">
      <w:pPr>
        <w:pStyle w:val="story-body-text"/>
        <w:spacing w:after="240"/>
        <w:rPr>
          <w:rFonts w:ascii="Georgia" w:hAnsi="Georgia" w:cs="Calibri"/>
          <w:color w:val="333333"/>
          <w:sz w:val="32"/>
          <w:szCs w:val="32"/>
        </w:rPr>
      </w:pPr>
      <w:r>
        <w:rPr>
          <w:rFonts w:ascii="Georgia" w:hAnsi="Georgia" w:cs="Calibri"/>
          <w:color w:val="333333"/>
          <w:sz w:val="32"/>
          <w:szCs w:val="32"/>
        </w:rPr>
        <w:t>The</w:t>
      </w:r>
      <w:r>
        <w:rPr>
          <w:rFonts w:ascii="Georgia" w:hAnsi="Georgia" w:cs="Calibri"/>
          <w:b/>
          <w:bCs/>
          <w:color w:val="333333"/>
          <w:sz w:val="32"/>
          <w:szCs w:val="32"/>
        </w:rPr>
        <w:t> </w:t>
      </w:r>
      <w:hyperlink r:id="rId23" w:history="1">
        <w:r>
          <w:rPr>
            <w:rStyle w:val="Hyperlink"/>
            <w:rFonts w:ascii="Georgia" w:hAnsi="Georgia" w:cs="Calibri"/>
            <w:b/>
            <w:bCs/>
            <w:color w:val="326891"/>
            <w:sz w:val="32"/>
            <w:szCs w:val="32"/>
          </w:rPr>
          <w:t>United Way of Greater Houston</w:t>
        </w:r>
      </w:hyperlink>
      <w:r>
        <w:rPr>
          <w:rFonts w:ascii="Georgia" w:hAnsi="Georgia" w:cs="Calibri"/>
          <w:color w:val="333333"/>
          <w:sz w:val="32"/>
          <w:szCs w:val="32"/>
        </w:rPr>
        <w:t> flood relief fund will be used to help with immediate needs as well as long-term services like minor home repair. Visit its </w:t>
      </w:r>
      <w:hyperlink r:id="rId24" w:history="1">
        <w:r>
          <w:rPr>
            <w:rStyle w:val="Hyperlink"/>
            <w:rFonts w:ascii="Georgia" w:hAnsi="Georgia" w:cs="Calibri"/>
            <w:color w:val="326891"/>
            <w:sz w:val="32"/>
            <w:szCs w:val="32"/>
          </w:rPr>
          <w:t>website</w:t>
        </w:r>
      </w:hyperlink>
      <w:r>
        <w:rPr>
          <w:rFonts w:ascii="Georgia" w:hAnsi="Georgia" w:cs="Calibri"/>
          <w:color w:val="333333"/>
          <w:sz w:val="32"/>
          <w:szCs w:val="32"/>
        </w:rPr>
        <w:t> to donate or text UWFLOOD to 41444.</w:t>
      </w:r>
    </w:p>
    <w:p w:rsidR="009D2410" w:rsidRDefault="009D2410" w:rsidP="009D2410">
      <w:pPr>
        <w:pStyle w:val="story-body-text"/>
        <w:spacing w:after="240"/>
        <w:rPr>
          <w:rFonts w:ascii="Georgia" w:hAnsi="Georgia" w:cs="Calibri"/>
          <w:color w:val="333333"/>
          <w:sz w:val="32"/>
          <w:szCs w:val="32"/>
        </w:rPr>
      </w:pPr>
      <w:r>
        <w:rPr>
          <w:rFonts w:ascii="Georgia" w:hAnsi="Georgia" w:cs="Calibri"/>
          <w:color w:val="333333"/>
          <w:sz w:val="32"/>
          <w:szCs w:val="32"/>
        </w:rPr>
        <w:t>The </w:t>
      </w:r>
      <w:hyperlink r:id="rId25" w:history="1">
        <w:r>
          <w:rPr>
            <w:rStyle w:val="Hyperlink"/>
            <w:rFonts w:ascii="Georgia" w:hAnsi="Georgia" w:cs="Calibri"/>
            <w:b/>
            <w:bCs/>
            <w:color w:val="326891"/>
            <w:sz w:val="32"/>
            <w:szCs w:val="32"/>
          </w:rPr>
          <w:t>L.G.B.T.Q. Disaster Relief Fund</w:t>
        </w:r>
      </w:hyperlink>
      <w:r>
        <w:rPr>
          <w:rFonts w:ascii="Georgia" w:hAnsi="Georgia" w:cs="Calibri"/>
          <w:color w:val="333333"/>
          <w:sz w:val="32"/>
          <w:szCs w:val="32"/>
        </w:rPr>
        <w:t> will be used to help people “rebuild their lives through counseling, case management, direct assistance with shelf stable food, furniture, housing and more.”</w:t>
      </w:r>
    </w:p>
    <w:p w:rsidR="009D2410" w:rsidRDefault="009D2410" w:rsidP="009D2410">
      <w:pPr>
        <w:pStyle w:val="story-body-text"/>
        <w:spacing w:after="240"/>
        <w:rPr>
          <w:rFonts w:ascii="Georgia" w:hAnsi="Georgia" w:cs="Calibri"/>
          <w:color w:val="333333"/>
          <w:sz w:val="32"/>
          <w:szCs w:val="32"/>
        </w:rPr>
      </w:pPr>
      <w:r>
        <w:rPr>
          <w:rFonts w:ascii="Georgia" w:hAnsi="Georgia" w:cs="Calibri"/>
          <w:color w:val="333333"/>
          <w:sz w:val="32"/>
          <w:szCs w:val="32"/>
        </w:rPr>
        <w:t>The Federal Emergency Management Agency recommends checking with the</w:t>
      </w:r>
      <w:r>
        <w:rPr>
          <w:rFonts w:ascii="Georgia" w:hAnsi="Georgia" w:cs="Calibri"/>
          <w:b/>
          <w:bCs/>
          <w:color w:val="333333"/>
          <w:sz w:val="32"/>
          <w:szCs w:val="32"/>
        </w:rPr>
        <w:t> </w:t>
      </w:r>
      <w:hyperlink r:id="rId26" w:history="1">
        <w:r>
          <w:rPr>
            <w:rStyle w:val="Hyperlink"/>
            <w:rFonts w:ascii="Georgia" w:hAnsi="Georgia" w:cs="Calibri"/>
            <w:b/>
            <w:bCs/>
            <w:color w:val="326891"/>
            <w:sz w:val="32"/>
            <w:szCs w:val="32"/>
          </w:rPr>
          <w:t>National Voluntary Organizations Active in Disaster</w:t>
        </w:r>
      </w:hyperlink>
      <w:r>
        <w:rPr>
          <w:rFonts w:ascii="Georgia" w:hAnsi="Georgia" w:cs="Calibri"/>
          <w:b/>
          <w:bCs/>
          <w:color w:val="333333"/>
          <w:sz w:val="32"/>
          <w:szCs w:val="32"/>
        </w:rPr>
        <w:t> </w:t>
      </w:r>
      <w:r>
        <w:rPr>
          <w:rFonts w:ascii="Georgia" w:hAnsi="Georgia" w:cs="Calibri"/>
          <w:color w:val="333333"/>
          <w:sz w:val="32"/>
          <w:szCs w:val="32"/>
        </w:rPr>
        <w:t>for a list of trusted disaster-relief organizations in Texas.</w:t>
      </w:r>
    </w:p>
    <w:p w:rsidR="009D2410" w:rsidRPr="009D2410" w:rsidRDefault="009D2410" w:rsidP="009D2410">
      <w:pPr>
        <w:pStyle w:val="Heading4"/>
        <w:spacing w:before="495" w:beforeAutospacing="0" w:after="210" w:afterAutospacing="0"/>
        <w:rPr>
          <w:rFonts w:ascii="Georgia" w:eastAsia="Times New Roman" w:hAnsi="Georgia" w:cs="Calibri"/>
          <w:bCs w:val="0"/>
          <w:color w:val="C00000"/>
          <w:sz w:val="36"/>
          <w:szCs w:val="36"/>
        </w:rPr>
      </w:pPr>
      <w:r w:rsidRPr="009D2410">
        <w:rPr>
          <w:rFonts w:ascii="Georgia" w:eastAsia="Times New Roman" w:hAnsi="Georgia" w:cs="Calibri"/>
          <w:bCs w:val="0"/>
          <w:color w:val="C00000"/>
          <w:sz w:val="36"/>
          <w:szCs w:val="36"/>
        </w:rPr>
        <w:t>National organizations</w:t>
      </w:r>
    </w:p>
    <w:p w:rsidR="009D2410" w:rsidRDefault="00420309" w:rsidP="009D2410">
      <w:pPr>
        <w:pStyle w:val="story-body-text"/>
        <w:spacing w:after="240"/>
        <w:rPr>
          <w:rFonts w:ascii="Georgia" w:hAnsi="Georgia" w:cs="Calibri"/>
          <w:color w:val="333333"/>
          <w:sz w:val="32"/>
          <w:szCs w:val="32"/>
        </w:rPr>
      </w:pPr>
      <w:hyperlink r:id="rId27" w:history="1">
        <w:r w:rsidR="009D2410">
          <w:rPr>
            <w:rStyle w:val="Hyperlink"/>
            <w:rFonts w:ascii="Georgia" w:hAnsi="Georgia" w:cs="Calibri"/>
            <w:b/>
            <w:bCs/>
            <w:color w:val="326891"/>
            <w:sz w:val="32"/>
            <w:szCs w:val="32"/>
          </w:rPr>
          <w:t>All Hands Volunteers</w:t>
        </w:r>
      </w:hyperlink>
      <w:r w:rsidR="009D2410">
        <w:rPr>
          <w:rFonts w:ascii="Georgia" w:hAnsi="Georgia" w:cs="Calibri"/>
          <w:b/>
          <w:bCs/>
          <w:color w:val="333333"/>
          <w:sz w:val="32"/>
          <w:szCs w:val="32"/>
        </w:rPr>
        <w:t> </w:t>
      </w:r>
      <w:r w:rsidR="009D2410">
        <w:rPr>
          <w:rFonts w:ascii="Georgia" w:hAnsi="Georgia" w:cs="Calibri"/>
          <w:color w:val="333333"/>
          <w:sz w:val="32"/>
          <w:szCs w:val="32"/>
        </w:rPr>
        <w:t>will be working on damaged homes and removing debris.</w:t>
      </w:r>
    </w:p>
    <w:p w:rsidR="009D2410" w:rsidRDefault="009D2410" w:rsidP="009D2410">
      <w:pPr>
        <w:pStyle w:val="story-body-text"/>
        <w:spacing w:after="240"/>
        <w:rPr>
          <w:rFonts w:ascii="Georgia" w:hAnsi="Georgia" w:cs="Calibri"/>
          <w:color w:val="333333"/>
          <w:sz w:val="32"/>
          <w:szCs w:val="32"/>
        </w:rPr>
      </w:pPr>
      <w:r>
        <w:rPr>
          <w:rFonts w:ascii="Georgia" w:hAnsi="Georgia" w:cs="Calibri"/>
          <w:color w:val="333333"/>
          <w:sz w:val="32"/>
          <w:szCs w:val="32"/>
        </w:rPr>
        <w:t>The </w:t>
      </w:r>
      <w:hyperlink r:id="rId28" w:history="1">
        <w:r>
          <w:rPr>
            <w:rStyle w:val="Hyperlink"/>
            <w:rFonts w:ascii="Georgia" w:hAnsi="Georgia" w:cs="Calibri"/>
            <w:b/>
            <w:bCs/>
            <w:color w:val="326891"/>
            <w:sz w:val="32"/>
            <w:szCs w:val="32"/>
          </w:rPr>
          <w:t>American Kidney Fund</w:t>
        </w:r>
      </w:hyperlink>
      <w:r>
        <w:rPr>
          <w:rFonts w:ascii="Georgia" w:hAnsi="Georgia" w:cs="Calibri"/>
          <w:color w:val="333333"/>
          <w:sz w:val="32"/>
          <w:szCs w:val="32"/>
        </w:rPr>
        <w:t> is providing emergency financial grants to dialysis patients.</w:t>
      </w:r>
    </w:p>
    <w:p w:rsidR="009D2410" w:rsidRDefault="009D2410" w:rsidP="009D2410">
      <w:pPr>
        <w:pStyle w:val="story-body-text"/>
        <w:spacing w:after="240"/>
        <w:rPr>
          <w:rFonts w:ascii="Georgia" w:hAnsi="Georgia" w:cs="Calibri"/>
          <w:color w:val="333333"/>
          <w:sz w:val="32"/>
          <w:szCs w:val="32"/>
        </w:rPr>
      </w:pPr>
      <w:r>
        <w:rPr>
          <w:rFonts w:ascii="Georgia" w:hAnsi="Georgia" w:cs="Calibri"/>
          <w:color w:val="333333"/>
          <w:sz w:val="32"/>
          <w:szCs w:val="32"/>
        </w:rPr>
        <w:t>The </w:t>
      </w:r>
      <w:hyperlink r:id="rId29" w:history="1">
        <w:r>
          <w:rPr>
            <w:rStyle w:val="Hyperlink"/>
            <w:rFonts w:ascii="Georgia" w:hAnsi="Georgia" w:cs="Calibri"/>
            <w:b/>
            <w:bCs/>
            <w:color w:val="326891"/>
            <w:sz w:val="32"/>
            <w:szCs w:val="32"/>
          </w:rPr>
          <w:t>American Red Cross</w:t>
        </w:r>
      </w:hyperlink>
      <w:r>
        <w:rPr>
          <w:rFonts w:ascii="Georgia" w:hAnsi="Georgia" w:cs="Calibri"/>
          <w:color w:val="333333"/>
          <w:sz w:val="32"/>
          <w:szCs w:val="32"/>
        </w:rPr>
        <w:t> is accepting donations. You can also text HARVEY to 90999 to donate $10.</w:t>
      </w:r>
    </w:p>
    <w:p w:rsidR="009D2410" w:rsidRDefault="00420309" w:rsidP="009D2410">
      <w:pPr>
        <w:pStyle w:val="story-body-text"/>
        <w:spacing w:after="240"/>
        <w:rPr>
          <w:rFonts w:ascii="Georgia" w:hAnsi="Georgia" w:cs="Calibri"/>
          <w:color w:val="333333"/>
          <w:sz w:val="32"/>
          <w:szCs w:val="32"/>
        </w:rPr>
      </w:pPr>
      <w:hyperlink r:id="rId30" w:history="1">
        <w:proofErr w:type="spellStart"/>
        <w:r w:rsidR="009D2410">
          <w:rPr>
            <w:rStyle w:val="Hyperlink"/>
            <w:rFonts w:ascii="Georgia" w:hAnsi="Georgia" w:cs="Calibri"/>
            <w:b/>
            <w:bCs/>
            <w:color w:val="326891"/>
            <w:sz w:val="32"/>
            <w:szCs w:val="32"/>
          </w:rPr>
          <w:t>AmeriCares</w:t>
        </w:r>
        <w:proofErr w:type="spellEnd"/>
        <w:r w:rsidR="009D2410">
          <w:rPr>
            <w:rStyle w:val="Hyperlink"/>
            <w:rFonts w:ascii="Georgia" w:hAnsi="Georgia" w:cs="Calibri"/>
            <w:b/>
            <w:bCs/>
            <w:color w:val="326891"/>
            <w:sz w:val="32"/>
            <w:szCs w:val="32"/>
          </w:rPr>
          <w:t> </w:t>
        </w:r>
      </w:hyperlink>
      <w:r w:rsidR="009D2410">
        <w:rPr>
          <w:rFonts w:ascii="Georgia" w:hAnsi="Georgia" w:cs="Calibri"/>
          <w:color w:val="333333"/>
          <w:sz w:val="32"/>
          <w:szCs w:val="32"/>
        </w:rPr>
        <w:t>takes medicine and supplies to survivors.</w:t>
      </w:r>
    </w:p>
    <w:p w:rsidR="009D2410" w:rsidRDefault="00420309" w:rsidP="009D2410">
      <w:pPr>
        <w:pStyle w:val="story-body-text"/>
        <w:spacing w:after="240"/>
        <w:rPr>
          <w:rFonts w:ascii="Georgia" w:hAnsi="Georgia" w:cs="Calibri"/>
          <w:color w:val="333333"/>
          <w:sz w:val="32"/>
          <w:szCs w:val="32"/>
        </w:rPr>
      </w:pPr>
      <w:hyperlink r:id="rId31" w:history="1">
        <w:r w:rsidR="009D2410">
          <w:rPr>
            <w:rStyle w:val="Hyperlink"/>
            <w:rFonts w:ascii="Georgia" w:hAnsi="Georgia" w:cs="Calibri"/>
            <w:b/>
            <w:bCs/>
            <w:color w:val="326891"/>
            <w:sz w:val="32"/>
            <w:szCs w:val="32"/>
          </w:rPr>
          <w:t>Catholic Charities</w:t>
        </w:r>
      </w:hyperlink>
      <w:r w:rsidR="009D2410">
        <w:rPr>
          <w:rFonts w:ascii="Georgia" w:hAnsi="Georgia" w:cs="Calibri"/>
          <w:b/>
          <w:bCs/>
          <w:color w:val="333333"/>
          <w:sz w:val="32"/>
          <w:szCs w:val="32"/>
        </w:rPr>
        <w:t> </w:t>
      </w:r>
      <w:r w:rsidR="009D2410">
        <w:rPr>
          <w:rFonts w:ascii="Georgia" w:hAnsi="Georgia" w:cs="Calibri"/>
          <w:color w:val="333333"/>
          <w:sz w:val="32"/>
          <w:szCs w:val="32"/>
        </w:rPr>
        <w:t>provides food, clothing, shelter and support services to those from all religious backgrounds.</w:t>
      </w:r>
    </w:p>
    <w:p w:rsidR="009D2410" w:rsidRDefault="00420309" w:rsidP="009D2410">
      <w:pPr>
        <w:pStyle w:val="story-body-text"/>
        <w:spacing w:after="240"/>
        <w:rPr>
          <w:rFonts w:ascii="Georgia" w:hAnsi="Georgia" w:cs="Calibri"/>
          <w:color w:val="333333"/>
          <w:sz w:val="32"/>
          <w:szCs w:val="32"/>
        </w:rPr>
      </w:pPr>
      <w:hyperlink r:id="rId32" w:history="1">
        <w:r w:rsidR="009D2410">
          <w:rPr>
            <w:rStyle w:val="Hyperlink"/>
            <w:rFonts w:ascii="Georgia" w:hAnsi="Georgia" w:cs="Calibri"/>
            <w:b/>
            <w:bCs/>
            <w:color w:val="326891"/>
            <w:sz w:val="32"/>
            <w:szCs w:val="32"/>
          </w:rPr>
          <w:t>Direct Relief</w:t>
        </w:r>
      </w:hyperlink>
      <w:r w:rsidR="009D2410">
        <w:rPr>
          <w:rFonts w:ascii="Georgia" w:hAnsi="Georgia" w:cs="Calibri"/>
          <w:color w:val="333333"/>
          <w:sz w:val="32"/>
          <w:szCs w:val="32"/>
        </w:rPr>
        <w:t> is shipping medicine and medical supplies to Texas, and has made its medical inventory of more than $100 million available for the Harvey relief effort.</w:t>
      </w:r>
    </w:p>
    <w:p w:rsidR="009D2410" w:rsidRDefault="00420309" w:rsidP="009D2410">
      <w:pPr>
        <w:pStyle w:val="story-body-text"/>
        <w:spacing w:after="240"/>
        <w:rPr>
          <w:rFonts w:ascii="Georgia" w:hAnsi="Georgia" w:cs="Calibri"/>
          <w:color w:val="333333"/>
          <w:sz w:val="32"/>
          <w:szCs w:val="32"/>
        </w:rPr>
      </w:pPr>
      <w:hyperlink r:id="rId33" w:history="1">
        <w:r w:rsidR="009D2410">
          <w:rPr>
            <w:rStyle w:val="Hyperlink"/>
            <w:rFonts w:ascii="Georgia" w:hAnsi="Georgia" w:cs="Calibri"/>
            <w:b/>
            <w:bCs/>
            <w:color w:val="326891"/>
            <w:sz w:val="32"/>
            <w:szCs w:val="32"/>
          </w:rPr>
          <w:t>Matthew 25: Ministries</w:t>
        </w:r>
      </w:hyperlink>
      <w:r w:rsidR="009D2410">
        <w:rPr>
          <w:rFonts w:ascii="Georgia" w:hAnsi="Georgia" w:cs="Calibri"/>
          <w:color w:val="333333"/>
          <w:sz w:val="32"/>
          <w:szCs w:val="32"/>
        </w:rPr>
        <w:t> is distributing personal care kits, cleaning products, first aid and safety kits, diapers, paper products and tarps.</w:t>
      </w:r>
    </w:p>
    <w:p w:rsidR="009D2410" w:rsidRDefault="009D2410" w:rsidP="009D2410">
      <w:pPr>
        <w:pStyle w:val="story-body-text"/>
        <w:spacing w:after="240"/>
        <w:rPr>
          <w:rFonts w:ascii="Georgia" w:hAnsi="Georgia" w:cs="Calibri"/>
          <w:color w:val="333333"/>
          <w:sz w:val="32"/>
          <w:szCs w:val="32"/>
        </w:rPr>
      </w:pPr>
      <w:r>
        <w:rPr>
          <w:rFonts w:ascii="Georgia" w:hAnsi="Georgia" w:cs="Calibri"/>
          <w:color w:val="333333"/>
          <w:sz w:val="32"/>
          <w:szCs w:val="32"/>
        </w:rPr>
        <w:t>Donations to the </w:t>
      </w:r>
      <w:hyperlink r:id="rId34" w:history="1">
        <w:r>
          <w:rPr>
            <w:rStyle w:val="Hyperlink"/>
            <w:rFonts w:ascii="Georgia" w:hAnsi="Georgia" w:cs="Calibri"/>
            <w:b/>
            <w:bCs/>
            <w:color w:val="326891"/>
            <w:sz w:val="32"/>
            <w:szCs w:val="32"/>
          </w:rPr>
          <w:t>Salvation Army</w:t>
        </w:r>
      </w:hyperlink>
      <w:r>
        <w:rPr>
          <w:rFonts w:ascii="Georgia" w:hAnsi="Georgia" w:cs="Calibri"/>
          <w:color w:val="333333"/>
          <w:sz w:val="32"/>
          <w:szCs w:val="32"/>
        </w:rPr>
        <w:t> can be made </w:t>
      </w:r>
      <w:hyperlink r:id="rId35" w:history="1">
        <w:r>
          <w:rPr>
            <w:rStyle w:val="Hyperlink"/>
            <w:rFonts w:ascii="Georgia" w:hAnsi="Georgia" w:cs="Calibri"/>
            <w:color w:val="326891"/>
            <w:sz w:val="32"/>
            <w:szCs w:val="32"/>
          </w:rPr>
          <w:t>online</w:t>
        </w:r>
      </w:hyperlink>
      <w:r>
        <w:rPr>
          <w:rFonts w:ascii="Georgia" w:hAnsi="Georgia" w:cs="Calibri"/>
          <w:color w:val="333333"/>
          <w:sz w:val="32"/>
          <w:szCs w:val="32"/>
        </w:rPr>
        <w:t>, by calling 1-800-SAL-ARMY (1-800-725-2769) or texting STORM to 51555.</w:t>
      </w:r>
    </w:p>
    <w:p w:rsidR="009D2410" w:rsidRDefault="00420309" w:rsidP="009D2410">
      <w:pPr>
        <w:pStyle w:val="story-body-text"/>
        <w:spacing w:after="240"/>
        <w:rPr>
          <w:rFonts w:ascii="Georgia" w:hAnsi="Georgia" w:cs="Calibri"/>
          <w:color w:val="333333"/>
          <w:sz w:val="32"/>
          <w:szCs w:val="32"/>
        </w:rPr>
      </w:pPr>
      <w:hyperlink r:id="rId36" w:history="1">
        <w:r w:rsidR="009D2410">
          <w:rPr>
            <w:rStyle w:val="Hyperlink"/>
            <w:rFonts w:ascii="Georgia" w:hAnsi="Georgia" w:cs="Calibri"/>
            <w:b/>
            <w:bCs/>
            <w:color w:val="326891"/>
            <w:sz w:val="32"/>
            <w:szCs w:val="32"/>
          </w:rPr>
          <w:t>Save the Children</w:t>
        </w:r>
      </w:hyperlink>
      <w:r w:rsidR="009D2410">
        <w:rPr>
          <w:rFonts w:ascii="Georgia" w:hAnsi="Georgia" w:cs="Calibri"/>
          <w:color w:val="333333"/>
          <w:sz w:val="32"/>
          <w:szCs w:val="32"/>
        </w:rPr>
        <w:t> is delivering baby supplies, including cribs and strollers, and setting up child-friendly spaces in shelters.</w:t>
      </w:r>
    </w:p>
    <w:p w:rsidR="009D2410" w:rsidRDefault="00420309" w:rsidP="009D2410">
      <w:pPr>
        <w:pStyle w:val="story-body-text"/>
        <w:spacing w:after="240"/>
        <w:rPr>
          <w:rFonts w:ascii="Georgia" w:hAnsi="Georgia" w:cs="Calibri"/>
          <w:color w:val="333333"/>
          <w:sz w:val="32"/>
          <w:szCs w:val="32"/>
        </w:rPr>
      </w:pPr>
      <w:hyperlink r:id="rId37" w:history="1">
        <w:r w:rsidR="009D2410">
          <w:rPr>
            <w:rStyle w:val="Hyperlink"/>
            <w:rFonts w:ascii="Georgia" w:hAnsi="Georgia" w:cs="Calibri"/>
            <w:b/>
            <w:bCs/>
            <w:color w:val="326891"/>
            <w:sz w:val="32"/>
            <w:szCs w:val="32"/>
          </w:rPr>
          <w:t>Samaritan’s Purse</w:t>
        </w:r>
      </w:hyperlink>
      <w:r w:rsidR="009D2410">
        <w:rPr>
          <w:rFonts w:ascii="Georgia" w:hAnsi="Georgia" w:cs="Calibri"/>
          <w:b/>
          <w:bCs/>
          <w:color w:val="333333"/>
          <w:sz w:val="32"/>
          <w:szCs w:val="32"/>
        </w:rPr>
        <w:t> </w:t>
      </w:r>
      <w:r w:rsidR="009D2410">
        <w:rPr>
          <w:rFonts w:ascii="Georgia" w:hAnsi="Georgia" w:cs="Calibri"/>
          <w:color w:val="333333"/>
          <w:sz w:val="32"/>
          <w:szCs w:val="32"/>
        </w:rPr>
        <w:t>volunteer teams are helping homeowners by cutting trees and adding tarps to roofs, among other tasks.</w:t>
      </w:r>
    </w:p>
    <w:p w:rsidR="009D2410" w:rsidRDefault="00420309" w:rsidP="009D2410">
      <w:pPr>
        <w:pStyle w:val="story-body-text"/>
        <w:spacing w:after="240"/>
        <w:rPr>
          <w:rFonts w:ascii="Georgia" w:hAnsi="Georgia" w:cs="Calibri"/>
          <w:color w:val="333333"/>
          <w:sz w:val="32"/>
          <w:szCs w:val="32"/>
        </w:rPr>
      </w:pPr>
      <w:hyperlink r:id="rId38" w:history="1">
        <w:r w:rsidR="009D2410">
          <w:rPr>
            <w:rStyle w:val="Hyperlink"/>
            <w:rFonts w:ascii="Georgia" w:hAnsi="Georgia" w:cs="Calibri"/>
            <w:b/>
            <w:bCs/>
            <w:color w:val="326891"/>
            <w:sz w:val="32"/>
            <w:szCs w:val="32"/>
          </w:rPr>
          <w:t>SBP</w:t>
        </w:r>
      </w:hyperlink>
      <w:r w:rsidR="009D2410">
        <w:rPr>
          <w:rFonts w:ascii="Georgia" w:hAnsi="Georgia" w:cs="Calibri"/>
          <w:color w:val="333333"/>
          <w:sz w:val="32"/>
          <w:szCs w:val="32"/>
        </w:rPr>
        <w:t>, a national disaster recovery nonprofit, will conduct damage assessment and help residents rebuild.</w:t>
      </w:r>
    </w:p>
    <w:p w:rsidR="009D2410" w:rsidRDefault="00420309" w:rsidP="009D2410">
      <w:pPr>
        <w:pStyle w:val="story-body-text"/>
        <w:spacing w:after="240"/>
        <w:rPr>
          <w:rFonts w:ascii="Georgia" w:hAnsi="Georgia" w:cs="Calibri"/>
          <w:color w:val="333333"/>
          <w:sz w:val="32"/>
          <w:szCs w:val="32"/>
        </w:rPr>
      </w:pPr>
      <w:hyperlink r:id="rId39" w:history="1">
        <w:r w:rsidR="009D2410">
          <w:rPr>
            <w:rStyle w:val="Hyperlink"/>
            <w:rFonts w:ascii="Georgia" w:hAnsi="Georgia" w:cs="Calibri"/>
            <w:b/>
            <w:bCs/>
            <w:color w:val="326891"/>
            <w:sz w:val="32"/>
            <w:szCs w:val="32"/>
          </w:rPr>
          <w:t>AABB</w:t>
        </w:r>
      </w:hyperlink>
      <w:r w:rsidR="009D2410">
        <w:rPr>
          <w:rFonts w:ascii="Georgia" w:hAnsi="Georgia" w:cs="Calibri"/>
          <w:color w:val="333333"/>
          <w:sz w:val="32"/>
          <w:szCs w:val="32"/>
        </w:rPr>
        <w:t>, which coordinates a task force to manage blood collection during disasters, put out a call for blood donations. Most in demand: those with type O-positive blood.</w:t>
      </w:r>
    </w:p>
    <w:p w:rsidR="009D2410" w:rsidRDefault="009D2410" w:rsidP="009D2410">
      <w:pPr>
        <w:pStyle w:val="story-body-text"/>
        <w:spacing w:after="240"/>
        <w:rPr>
          <w:rFonts w:ascii="Georgia" w:hAnsi="Georgia" w:cs="Calibri"/>
          <w:color w:val="333333"/>
          <w:sz w:val="32"/>
          <w:szCs w:val="32"/>
        </w:rPr>
      </w:pPr>
      <w:r>
        <w:rPr>
          <w:rFonts w:ascii="Georgia" w:hAnsi="Georgia" w:cs="Calibri"/>
          <w:color w:val="333333"/>
          <w:sz w:val="32"/>
          <w:szCs w:val="32"/>
        </w:rPr>
        <w:t>Those interested in donating blood may contact the following organizations: </w:t>
      </w:r>
      <w:hyperlink r:id="rId40" w:history="1">
        <w:r>
          <w:rPr>
            <w:rStyle w:val="Hyperlink"/>
            <w:rFonts w:ascii="Georgia" w:hAnsi="Georgia" w:cs="Calibri"/>
            <w:color w:val="326891"/>
            <w:sz w:val="32"/>
            <w:szCs w:val="32"/>
          </w:rPr>
          <w:t>AABB</w:t>
        </w:r>
      </w:hyperlink>
      <w:r>
        <w:rPr>
          <w:rFonts w:ascii="Georgia" w:hAnsi="Georgia" w:cs="Calibri"/>
          <w:color w:val="333333"/>
          <w:sz w:val="32"/>
          <w:szCs w:val="32"/>
        </w:rPr>
        <w:t>, </w:t>
      </w:r>
      <w:hyperlink r:id="rId41" w:history="1">
        <w:r>
          <w:rPr>
            <w:rStyle w:val="Hyperlink"/>
            <w:rFonts w:ascii="Georgia" w:hAnsi="Georgia" w:cs="Calibri"/>
            <w:color w:val="326891"/>
            <w:sz w:val="32"/>
            <w:szCs w:val="32"/>
          </w:rPr>
          <w:t>America’s Blood Centers, </w:t>
        </w:r>
      </w:hyperlink>
      <w:hyperlink r:id="rId42" w:history="1">
        <w:r>
          <w:rPr>
            <w:rStyle w:val="Hyperlink"/>
            <w:rFonts w:ascii="Georgia" w:hAnsi="Georgia" w:cs="Calibri"/>
            <w:color w:val="326891"/>
            <w:sz w:val="32"/>
            <w:szCs w:val="32"/>
          </w:rPr>
          <w:t>American Red Cross</w:t>
        </w:r>
      </w:hyperlink>
      <w:r>
        <w:rPr>
          <w:rFonts w:ascii="Georgia" w:hAnsi="Georgia" w:cs="Calibri"/>
          <w:color w:val="333333"/>
          <w:sz w:val="32"/>
          <w:szCs w:val="32"/>
        </w:rPr>
        <w:t> and </w:t>
      </w:r>
      <w:hyperlink r:id="rId43" w:history="1">
        <w:r>
          <w:rPr>
            <w:rStyle w:val="Hyperlink"/>
            <w:rFonts w:ascii="Georgia" w:hAnsi="Georgia" w:cs="Calibri"/>
            <w:color w:val="326891"/>
            <w:sz w:val="32"/>
            <w:szCs w:val="32"/>
          </w:rPr>
          <w:t>Armed Services Blood Program</w:t>
        </w:r>
      </w:hyperlink>
      <w:r>
        <w:rPr>
          <w:rFonts w:ascii="Georgia" w:hAnsi="Georgia" w:cs="Calibri"/>
          <w:color w:val="333333"/>
          <w:sz w:val="32"/>
          <w:szCs w:val="32"/>
        </w:rPr>
        <w:t>.</w:t>
      </w:r>
    </w:p>
    <w:p w:rsidR="009D2410" w:rsidRPr="009D2410" w:rsidRDefault="009D2410" w:rsidP="009D2410">
      <w:pPr>
        <w:pStyle w:val="Heading4"/>
        <w:spacing w:before="495" w:beforeAutospacing="0" w:after="210" w:afterAutospacing="0"/>
        <w:rPr>
          <w:rFonts w:ascii="Georgia" w:eastAsia="Times New Roman" w:hAnsi="Georgia" w:cs="Calibri"/>
          <w:bCs w:val="0"/>
          <w:color w:val="C00000"/>
          <w:sz w:val="36"/>
          <w:szCs w:val="36"/>
        </w:rPr>
      </w:pPr>
      <w:r w:rsidRPr="009D2410">
        <w:rPr>
          <w:rFonts w:ascii="Georgia" w:eastAsia="Times New Roman" w:hAnsi="Georgia" w:cs="Calibri"/>
          <w:bCs w:val="0"/>
          <w:color w:val="C00000"/>
          <w:sz w:val="36"/>
          <w:szCs w:val="36"/>
        </w:rPr>
        <w:t>Online organizations</w:t>
      </w:r>
    </w:p>
    <w:p w:rsidR="009D2410" w:rsidRDefault="009D2410" w:rsidP="009D2410">
      <w:pPr>
        <w:pStyle w:val="story-body-text"/>
        <w:spacing w:after="240"/>
        <w:rPr>
          <w:rFonts w:ascii="Georgia" w:hAnsi="Georgia" w:cs="Calibri"/>
          <w:color w:val="333333"/>
          <w:sz w:val="32"/>
          <w:szCs w:val="32"/>
        </w:rPr>
      </w:pPr>
      <w:r>
        <w:rPr>
          <w:rFonts w:ascii="Georgia" w:hAnsi="Georgia" w:cs="Calibri"/>
          <w:b/>
          <w:bCs/>
          <w:color w:val="333333"/>
          <w:sz w:val="32"/>
          <w:szCs w:val="32"/>
        </w:rPr>
        <w:lastRenderedPageBreak/>
        <w:t>Airbnb </w:t>
      </w:r>
      <w:r>
        <w:rPr>
          <w:rFonts w:ascii="Georgia" w:hAnsi="Georgia" w:cs="Calibri"/>
          <w:color w:val="333333"/>
          <w:sz w:val="32"/>
          <w:szCs w:val="32"/>
        </w:rPr>
        <w:t>is </w:t>
      </w:r>
      <w:hyperlink r:id="rId44" w:history="1">
        <w:r>
          <w:rPr>
            <w:rStyle w:val="Hyperlink"/>
            <w:rFonts w:ascii="Georgia" w:hAnsi="Georgia" w:cs="Calibri"/>
            <w:color w:val="326891"/>
            <w:sz w:val="32"/>
            <w:szCs w:val="32"/>
          </w:rPr>
          <w:t>waiving service fees</w:t>
        </w:r>
      </w:hyperlink>
      <w:r>
        <w:rPr>
          <w:rFonts w:ascii="Georgia" w:hAnsi="Georgia" w:cs="Calibri"/>
          <w:color w:val="333333"/>
          <w:sz w:val="32"/>
          <w:szCs w:val="32"/>
        </w:rPr>
        <w:t> for those affected by the disaster and checking in between Aug. 23 and Sept. 25, and can guide users in creating a listing where their home is </w:t>
      </w:r>
      <w:hyperlink r:id="rId45" w:history="1">
        <w:r>
          <w:rPr>
            <w:rStyle w:val="Hyperlink"/>
            <w:rFonts w:ascii="Georgia" w:hAnsi="Georgia" w:cs="Calibri"/>
            <w:color w:val="326891"/>
            <w:sz w:val="32"/>
            <w:szCs w:val="32"/>
          </w:rPr>
          <w:t>offered to victims free</w:t>
        </w:r>
      </w:hyperlink>
      <w:r>
        <w:rPr>
          <w:rFonts w:ascii="Georgia" w:hAnsi="Georgia" w:cs="Calibri"/>
          <w:color w:val="333333"/>
          <w:sz w:val="32"/>
          <w:szCs w:val="32"/>
        </w:rPr>
        <w:t>.</w:t>
      </w:r>
    </w:p>
    <w:p w:rsidR="009D2410" w:rsidRDefault="009D2410" w:rsidP="009D2410">
      <w:pPr>
        <w:pStyle w:val="story-body-text"/>
        <w:spacing w:after="240"/>
        <w:rPr>
          <w:rFonts w:ascii="Georgia" w:hAnsi="Georgia" w:cs="Calibri"/>
          <w:color w:val="333333"/>
          <w:sz w:val="32"/>
          <w:szCs w:val="32"/>
        </w:rPr>
      </w:pPr>
      <w:r>
        <w:rPr>
          <w:rFonts w:ascii="Georgia" w:hAnsi="Georgia" w:cs="Calibri"/>
          <w:b/>
          <w:bCs/>
          <w:color w:val="333333"/>
          <w:sz w:val="32"/>
          <w:szCs w:val="32"/>
        </w:rPr>
        <w:t>GoFundMe </w:t>
      </w:r>
      <w:r>
        <w:rPr>
          <w:rFonts w:ascii="Georgia" w:hAnsi="Georgia" w:cs="Calibri"/>
          <w:color w:val="333333"/>
          <w:sz w:val="32"/>
          <w:szCs w:val="32"/>
        </w:rPr>
        <w:t>has created a page with </w:t>
      </w:r>
      <w:hyperlink r:id="rId46" w:history="1">
        <w:r>
          <w:rPr>
            <w:rStyle w:val="Hyperlink"/>
            <w:rFonts w:ascii="Georgia" w:hAnsi="Georgia" w:cs="Calibri"/>
            <w:color w:val="326891"/>
            <w:sz w:val="32"/>
            <w:szCs w:val="32"/>
          </w:rPr>
          <w:t>all of its Harvey-related campaigns</w:t>
        </w:r>
      </w:hyperlink>
      <w:r>
        <w:rPr>
          <w:rFonts w:ascii="Georgia" w:hAnsi="Georgia" w:cs="Calibri"/>
          <w:color w:val="333333"/>
          <w:sz w:val="32"/>
          <w:szCs w:val="32"/>
        </w:rPr>
        <w:t>, including one started by the </w:t>
      </w:r>
      <w:hyperlink r:id="rId47" w:history="1">
        <w:r>
          <w:rPr>
            <w:rStyle w:val="Hyperlink"/>
            <w:rFonts w:ascii="Georgia" w:hAnsi="Georgia" w:cs="Calibri"/>
            <w:color w:val="326891"/>
            <w:sz w:val="32"/>
            <w:szCs w:val="32"/>
          </w:rPr>
          <w:t>country singer Chris Young</w:t>
        </w:r>
      </w:hyperlink>
      <w:r>
        <w:rPr>
          <w:rFonts w:ascii="Georgia" w:hAnsi="Georgia" w:cs="Calibri"/>
          <w:color w:val="333333"/>
          <w:sz w:val="32"/>
          <w:szCs w:val="32"/>
        </w:rPr>
        <w:t>, who donated $100,000, and another created by the </w:t>
      </w:r>
      <w:hyperlink r:id="rId48" w:history="1">
        <w:r>
          <w:rPr>
            <w:rStyle w:val="Hyperlink"/>
            <w:rFonts w:ascii="Georgia" w:hAnsi="Georgia" w:cs="Calibri"/>
            <w:color w:val="326891"/>
            <w:sz w:val="32"/>
            <w:szCs w:val="32"/>
          </w:rPr>
          <w:t>president and chief executive of the Rockport-Fulton Chamber of Commerce</w:t>
        </w:r>
      </w:hyperlink>
      <w:r>
        <w:rPr>
          <w:rFonts w:ascii="Georgia" w:hAnsi="Georgia" w:cs="Calibri"/>
          <w:color w:val="333333"/>
          <w:sz w:val="32"/>
          <w:szCs w:val="32"/>
        </w:rPr>
        <w:t>.</w:t>
      </w:r>
    </w:p>
    <w:p w:rsidR="009D2410" w:rsidRDefault="009D2410" w:rsidP="009D2410">
      <w:pPr>
        <w:pStyle w:val="story-body-text"/>
        <w:spacing w:after="240"/>
        <w:rPr>
          <w:rFonts w:ascii="Georgia" w:hAnsi="Georgia" w:cs="Calibri"/>
          <w:color w:val="333333"/>
          <w:sz w:val="32"/>
          <w:szCs w:val="32"/>
        </w:rPr>
      </w:pPr>
      <w:proofErr w:type="spellStart"/>
      <w:r>
        <w:rPr>
          <w:rFonts w:ascii="Georgia" w:hAnsi="Georgia" w:cs="Calibri"/>
          <w:b/>
          <w:bCs/>
          <w:color w:val="333333"/>
          <w:sz w:val="32"/>
          <w:szCs w:val="32"/>
        </w:rPr>
        <w:t>YouCaring</w:t>
      </w:r>
      <w:proofErr w:type="spellEnd"/>
      <w:r>
        <w:rPr>
          <w:rFonts w:ascii="Georgia" w:hAnsi="Georgia" w:cs="Calibri"/>
          <w:color w:val="333333"/>
          <w:sz w:val="32"/>
          <w:szCs w:val="32"/>
        </w:rPr>
        <w:t> has a </w:t>
      </w:r>
      <w:hyperlink r:id="rId49" w:history="1">
        <w:r>
          <w:rPr>
            <w:rStyle w:val="Hyperlink"/>
            <w:rFonts w:ascii="Georgia" w:hAnsi="Georgia" w:cs="Calibri"/>
            <w:color w:val="326891"/>
            <w:sz w:val="32"/>
            <w:szCs w:val="32"/>
          </w:rPr>
          <w:t>fund-raising page </w:t>
        </w:r>
      </w:hyperlink>
      <w:r>
        <w:rPr>
          <w:rFonts w:ascii="Georgia" w:hAnsi="Georgia" w:cs="Calibri"/>
          <w:color w:val="333333"/>
          <w:sz w:val="32"/>
          <w:szCs w:val="32"/>
        </w:rPr>
        <w:t>set up by J. J. Watt of the Houston Texans with a goal of $20 million. On Tuesday evening, Mr. Watt </w:t>
      </w:r>
      <w:hyperlink r:id="rId50" w:history="1">
        <w:r>
          <w:rPr>
            <w:rStyle w:val="Hyperlink"/>
            <w:rFonts w:ascii="Georgia" w:hAnsi="Georgia" w:cs="Calibri"/>
            <w:color w:val="326891"/>
            <w:sz w:val="32"/>
            <w:szCs w:val="32"/>
          </w:rPr>
          <w:t>posted a video</w:t>
        </w:r>
      </w:hyperlink>
      <w:r>
        <w:rPr>
          <w:rFonts w:ascii="Georgia" w:hAnsi="Georgia" w:cs="Calibri"/>
          <w:color w:val="333333"/>
          <w:sz w:val="32"/>
          <w:szCs w:val="32"/>
        </w:rPr>
        <w:t> to Twitter, announcing that the fund had reached its goal and thanking those who donated.</w:t>
      </w:r>
    </w:p>
    <w:p w:rsidR="009D2410" w:rsidRDefault="009D2410" w:rsidP="009D2410">
      <w:pPr>
        <w:pStyle w:val="story-body-text"/>
        <w:spacing w:after="240"/>
        <w:rPr>
          <w:rFonts w:ascii="Georgia" w:hAnsi="Georgia" w:cs="Calibri"/>
          <w:color w:val="333333"/>
          <w:sz w:val="32"/>
          <w:szCs w:val="32"/>
        </w:rPr>
      </w:pPr>
      <w:proofErr w:type="spellStart"/>
      <w:r>
        <w:rPr>
          <w:rFonts w:ascii="Georgia" w:hAnsi="Georgia" w:cs="Calibri"/>
          <w:b/>
          <w:bCs/>
          <w:color w:val="333333"/>
          <w:sz w:val="32"/>
          <w:szCs w:val="32"/>
        </w:rPr>
        <w:t>GlobalGiving’s</w:t>
      </w:r>
      <w:proofErr w:type="spellEnd"/>
      <w:r>
        <w:rPr>
          <w:rFonts w:ascii="Georgia" w:hAnsi="Georgia" w:cs="Calibri"/>
          <w:color w:val="333333"/>
          <w:sz w:val="32"/>
          <w:szCs w:val="32"/>
        </w:rPr>
        <w:t> </w:t>
      </w:r>
      <w:hyperlink r:id="rId51" w:history="1">
        <w:r>
          <w:rPr>
            <w:rStyle w:val="Hyperlink"/>
            <w:rFonts w:ascii="Georgia" w:hAnsi="Georgia" w:cs="Calibri"/>
            <w:color w:val="326891"/>
            <w:sz w:val="32"/>
            <w:szCs w:val="32"/>
          </w:rPr>
          <w:t>Hurricane Harvey Relief Fund</w:t>
        </w:r>
      </w:hyperlink>
      <w:r>
        <w:rPr>
          <w:rFonts w:ascii="Georgia" w:hAnsi="Georgia" w:cs="Calibri"/>
          <w:color w:val="333333"/>
          <w:sz w:val="32"/>
          <w:szCs w:val="32"/>
        </w:rPr>
        <w:t> supports local organizations by helping to “meet survivors’ immediate needs for food, fuel, clean water, hygiene products and shelter.”</w:t>
      </w:r>
    </w:p>
    <w:p w:rsidR="009D2410" w:rsidRPr="009D2410" w:rsidRDefault="009D2410" w:rsidP="009D2410">
      <w:pPr>
        <w:pStyle w:val="Heading4"/>
        <w:spacing w:before="495" w:beforeAutospacing="0" w:after="210" w:afterAutospacing="0"/>
        <w:rPr>
          <w:rFonts w:ascii="Georgia" w:eastAsia="Times New Roman" w:hAnsi="Georgia" w:cs="Calibri"/>
          <w:bCs w:val="0"/>
          <w:color w:val="C00000"/>
          <w:sz w:val="36"/>
          <w:szCs w:val="36"/>
        </w:rPr>
      </w:pPr>
      <w:r w:rsidRPr="009D2410">
        <w:rPr>
          <w:rFonts w:ascii="Georgia" w:eastAsia="Times New Roman" w:hAnsi="Georgia" w:cs="Calibri"/>
          <w:bCs w:val="0"/>
          <w:color w:val="C00000"/>
          <w:sz w:val="36"/>
          <w:szCs w:val="36"/>
        </w:rPr>
        <w:t>How to avoid being scammed</w:t>
      </w:r>
    </w:p>
    <w:p w:rsidR="009D2410" w:rsidRDefault="009D2410" w:rsidP="009D2410">
      <w:pPr>
        <w:pStyle w:val="story-body-text"/>
        <w:spacing w:after="240"/>
        <w:rPr>
          <w:rFonts w:ascii="Georgia" w:hAnsi="Georgia" w:cs="Calibri"/>
          <w:color w:val="333333"/>
          <w:sz w:val="32"/>
          <w:szCs w:val="32"/>
        </w:rPr>
      </w:pPr>
      <w:r>
        <w:rPr>
          <w:rFonts w:ascii="Georgia" w:hAnsi="Georgia" w:cs="Calibri"/>
          <w:color w:val="333333"/>
          <w:sz w:val="32"/>
          <w:szCs w:val="32"/>
        </w:rPr>
        <w:t>Before giving money to an organization, do your research.</w:t>
      </w:r>
    </w:p>
    <w:p w:rsidR="009D2410" w:rsidRDefault="00420309" w:rsidP="009D2410">
      <w:pPr>
        <w:pStyle w:val="story-body-text"/>
        <w:spacing w:after="240"/>
        <w:rPr>
          <w:rFonts w:ascii="Georgia" w:hAnsi="Georgia" w:cs="Calibri"/>
          <w:color w:val="333333"/>
          <w:sz w:val="32"/>
          <w:szCs w:val="32"/>
        </w:rPr>
      </w:pPr>
      <w:hyperlink r:id="rId52" w:history="1">
        <w:r w:rsidR="009D2410">
          <w:rPr>
            <w:rStyle w:val="Hyperlink"/>
            <w:rFonts w:ascii="Georgia" w:hAnsi="Georgia" w:cs="Calibri"/>
            <w:b/>
            <w:bCs/>
            <w:color w:val="326891"/>
            <w:sz w:val="32"/>
            <w:szCs w:val="32"/>
          </w:rPr>
          <w:t>Charity Navigator</w:t>
        </w:r>
      </w:hyperlink>
      <w:r w:rsidR="009D2410">
        <w:rPr>
          <w:rFonts w:ascii="Georgia" w:hAnsi="Georgia" w:cs="Calibri"/>
          <w:color w:val="333333"/>
          <w:sz w:val="32"/>
          <w:szCs w:val="32"/>
        </w:rPr>
        <w:t>, which identifies worthy charities, has a list of </w:t>
      </w:r>
      <w:hyperlink r:id="rId53" w:history="1">
        <w:r w:rsidR="009D2410">
          <w:rPr>
            <w:rStyle w:val="Hyperlink"/>
            <w:rFonts w:ascii="Georgia" w:hAnsi="Georgia" w:cs="Calibri"/>
            <w:color w:val="326891"/>
            <w:sz w:val="32"/>
            <w:szCs w:val="32"/>
          </w:rPr>
          <w:t>organizations</w:t>
        </w:r>
      </w:hyperlink>
      <w:r w:rsidR="009D2410">
        <w:rPr>
          <w:rFonts w:ascii="Georgia" w:hAnsi="Georgia" w:cs="Calibri"/>
          <w:color w:val="333333"/>
          <w:sz w:val="32"/>
          <w:szCs w:val="32"/>
        </w:rPr>
        <w:t> responding after the storm. Its database is a good starting place to research nonprofits.</w:t>
      </w:r>
    </w:p>
    <w:p w:rsidR="009D2410" w:rsidRDefault="009D2410" w:rsidP="009D2410">
      <w:pPr>
        <w:pStyle w:val="story-body-text"/>
        <w:spacing w:after="240"/>
        <w:rPr>
          <w:rFonts w:ascii="Georgia" w:hAnsi="Georgia" w:cs="Calibri"/>
          <w:color w:val="333333"/>
          <w:sz w:val="32"/>
          <w:szCs w:val="32"/>
        </w:rPr>
      </w:pPr>
      <w:r>
        <w:rPr>
          <w:rFonts w:ascii="Georgia" w:hAnsi="Georgia" w:cs="Calibri"/>
          <w:color w:val="333333"/>
          <w:sz w:val="32"/>
          <w:szCs w:val="32"/>
        </w:rPr>
        <w:t>The </w:t>
      </w:r>
      <w:r>
        <w:rPr>
          <w:rFonts w:ascii="Georgia" w:hAnsi="Georgia" w:cs="Calibri"/>
          <w:b/>
          <w:bCs/>
          <w:color w:val="333333"/>
          <w:sz w:val="32"/>
          <w:szCs w:val="32"/>
        </w:rPr>
        <w:t>Internal Revenue Service</w:t>
      </w:r>
      <w:r>
        <w:rPr>
          <w:rFonts w:ascii="Georgia" w:hAnsi="Georgia" w:cs="Calibri"/>
          <w:color w:val="333333"/>
          <w:sz w:val="32"/>
          <w:szCs w:val="32"/>
        </w:rPr>
        <w:t> has </w:t>
      </w:r>
      <w:hyperlink r:id="rId54" w:history="1">
        <w:r>
          <w:rPr>
            <w:rStyle w:val="Hyperlink"/>
            <w:rFonts w:ascii="Georgia" w:hAnsi="Georgia" w:cs="Calibri"/>
            <w:color w:val="326891"/>
            <w:sz w:val="32"/>
            <w:szCs w:val="32"/>
          </w:rPr>
          <w:t>search tools</w:t>
        </w:r>
      </w:hyperlink>
      <w:r>
        <w:rPr>
          <w:rFonts w:ascii="Georgia" w:hAnsi="Georgia" w:cs="Calibri"/>
          <w:color w:val="333333"/>
          <w:sz w:val="32"/>
          <w:szCs w:val="32"/>
        </w:rPr>
        <w:t> that reveal whether an organization is eligible to receive tax-deductible charitable contributions.</w:t>
      </w:r>
    </w:p>
    <w:p w:rsidR="009D2410" w:rsidRDefault="009D2410" w:rsidP="009D2410">
      <w:pPr>
        <w:pStyle w:val="story-body-text"/>
        <w:spacing w:after="240"/>
        <w:rPr>
          <w:rFonts w:ascii="Georgia" w:hAnsi="Georgia" w:cs="Calibri"/>
          <w:color w:val="333333"/>
          <w:sz w:val="32"/>
          <w:szCs w:val="32"/>
        </w:rPr>
      </w:pPr>
      <w:r>
        <w:rPr>
          <w:rFonts w:ascii="Georgia" w:hAnsi="Georgia" w:cs="Calibri"/>
          <w:color w:val="333333"/>
          <w:sz w:val="32"/>
          <w:szCs w:val="32"/>
        </w:rPr>
        <w:t>If you suspect an organization or individual is engaging in fraud, you can report it to the </w:t>
      </w:r>
      <w:hyperlink r:id="rId55" w:history="1">
        <w:r>
          <w:rPr>
            <w:rStyle w:val="Hyperlink"/>
            <w:rFonts w:ascii="Georgia" w:hAnsi="Georgia" w:cs="Calibri"/>
            <w:b/>
            <w:bCs/>
            <w:color w:val="326891"/>
            <w:sz w:val="32"/>
            <w:szCs w:val="32"/>
          </w:rPr>
          <w:t>National Center for Disaster Fraud</w:t>
        </w:r>
      </w:hyperlink>
      <w:r>
        <w:rPr>
          <w:rFonts w:ascii="Georgia" w:hAnsi="Georgia" w:cs="Calibri"/>
          <w:color w:val="333333"/>
          <w:sz w:val="32"/>
          <w:szCs w:val="32"/>
        </w:rPr>
        <w:t>.</w:t>
      </w:r>
    </w:p>
    <w:p w:rsidR="009D2410" w:rsidRDefault="009D2410" w:rsidP="009D2410">
      <w:pPr>
        <w:pStyle w:val="story-body-text"/>
        <w:spacing w:after="240"/>
        <w:rPr>
          <w:rFonts w:ascii="Georgia" w:hAnsi="Georgia" w:cs="Calibri"/>
          <w:color w:val="333333"/>
          <w:sz w:val="32"/>
          <w:szCs w:val="32"/>
        </w:rPr>
      </w:pPr>
      <w:r>
        <w:rPr>
          <w:rFonts w:ascii="Georgia" w:hAnsi="Georgia" w:cs="Calibri"/>
          <w:color w:val="333333"/>
          <w:sz w:val="32"/>
          <w:szCs w:val="32"/>
        </w:rPr>
        <w:lastRenderedPageBreak/>
        <w:t>For advice on avoiding fraudsters, read Charity Navigator’s </w:t>
      </w:r>
      <w:hyperlink r:id="rId56" w:history="1">
        <w:r>
          <w:rPr>
            <w:rStyle w:val="Hyperlink"/>
            <w:rFonts w:ascii="Georgia" w:hAnsi="Georgia" w:cs="Calibri"/>
            <w:color w:val="326891"/>
            <w:sz w:val="32"/>
            <w:szCs w:val="32"/>
          </w:rPr>
          <w:t>post on how to protect yourself</w:t>
        </w:r>
      </w:hyperlink>
      <w:r>
        <w:rPr>
          <w:rFonts w:ascii="Georgia" w:hAnsi="Georgia" w:cs="Calibri"/>
          <w:color w:val="333333"/>
          <w:sz w:val="32"/>
          <w:szCs w:val="32"/>
        </w:rPr>
        <w:t>, and </w:t>
      </w:r>
      <w:hyperlink r:id="rId57" w:anchor="Checklist" w:history="1">
        <w:r>
          <w:rPr>
            <w:rStyle w:val="Hyperlink"/>
            <w:rFonts w:ascii="Georgia" w:hAnsi="Georgia" w:cs="Calibri"/>
            <w:color w:val="326891"/>
            <w:sz w:val="32"/>
            <w:szCs w:val="32"/>
          </w:rPr>
          <w:t>check out these tips</w:t>
        </w:r>
      </w:hyperlink>
      <w:r>
        <w:rPr>
          <w:rFonts w:ascii="Georgia" w:hAnsi="Georgia" w:cs="Calibri"/>
          <w:color w:val="333333"/>
          <w:sz w:val="32"/>
          <w:szCs w:val="32"/>
        </w:rPr>
        <w:t> from the </w:t>
      </w:r>
      <w:r>
        <w:rPr>
          <w:rFonts w:ascii="Georgia" w:hAnsi="Georgia" w:cs="Calibri"/>
          <w:b/>
          <w:bCs/>
          <w:color w:val="333333"/>
          <w:sz w:val="32"/>
          <w:szCs w:val="32"/>
        </w:rPr>
        <w:t>Federal Trade Commission</w:t>
      </w:r>
      <w:r>
        <w:rPr>
          <w:rFonts w:ascii="Georgia" w:hAnsi="Georgia" w:cs="Calibri"/>
          <w:color w:val="333333"/>
          <w:sz w:val="32"/>
          <w:szCs w:val="32"/>
        </w:rPr>
        <w:t>.</w:t>
      </w:r>
    </w:p>
    <w:p w:rsidR="009D2410" w:rsidRDefault="009D2410" w:rsidP="009D2410">
      <w:pPr>
        <w:pStyle w:val="story-body-text"/>
        <w:spacing w:after="240"/>
        <w:rPr>
          <w:rFonts w:ascii="Georgia" w:hAnsi="Georgia" w:cs="Calibri"/>
          <w:color w:val="333333"/>
          <w:sz w:val="32"/>
          <w:szCs w:val="32"/>
        </w:rPr>
      </w:pPr>
      <w:r>
        <w:rPr>
          <w:rFonts w:ascii="Georgia" w:hAnsi="Georgia" w:cs="Calibri"/>
          <w:color w:val="333333"/>
          <w:sz w:val="32"/>
          <w:szCs w:val="32"/>
        </w:rPr>
        <w:t>“Be wary of charities that spring up too suddenly in response to current events and natural disasters,” the F.T.C. website says. “Even if they are legitimate, they probably don’t have the infrastructure to get the donations to the affected area or people.”</w:t>
      </w:r>
    </w:p>
    <w:p w:rsidR="009D2410" w:rsidRDefault="009D2410" w:rsidP="009D2410">
      <w:pPr>
        <w:rPr>
          <w:rFonts w:ascii="Calibri" w:eastAsia="Times New Roman" w:hAnsi="Calibri" w:cs="Calibri"/>
          <w:color w:val="000000"/>
          <w:sz w:val="32"/>
          <w:szCs w:val="32"/>
        </w:rPr>
      </w:pPr>
      <w:r>
        <w:rPr>
          <w:rFonts w:ascii="Calibri" w:eastAsia="Times New Roman" w:hAnsi="Calibri" w:cs="Calibri"/>
          <w:color w:val="000000"/>
          <w:sz w:val="32"/>
          <w:szCs w:val="32"/>
        </w:rPr>
        <w:t>---------------------------------------------------------------------------------------------------------------------</w:t>
      </w:r>
    </w:p>
    <w:p w:rsidR="009D2410" w:rsidRPr="009D2410" w:rsidRDefault="009D2410" w:rsidP="009D2410">
      <w:pPr>
        <w:rPr>
          <w:rFonts w:ascii="Calibri" w:eastAsia="Times New Roman" w:hAnsi="Calibri" w:cs="Calibri"/>
          <w:color w:val="FF0000"/>
          <w:sz w:val="32"/>
          <w:szCs w:val="32"/>
        </w:rPr>
      </w:pPr>
      <w:r w:rsidRPr="009D2410">
        <w:rPr>
          <w:rFonts w:ascii="Calibri" w:eastAsia="Times New Roman" w:hAnsi="Calibri" w:cs="Calibri"/>
          <w:b/>
          <w:bCs/>
          <w:color w:val="FF0000"/>
          <w:sz w:val="40"/>
          <w:szCs w:val="40"/>
          <w:u w:val="single"/>
        </w:rPr>
        <w:t>TO VOLUNTEER YOUR SERVICES AS A PSYCHOLOGIST:</w:t>
      </w:r>
      <w:r w:rsidRPr="009D2410">
        <w:rPr>
          <w:rFonts w:ascii="Calibri" w:eastAsia="Times New Roman" w:hAnsi="Calibri" w:cs="Calibri"/>
          <w:color w:val="FF0000"/>
          <w:sz w:val="40"/>
          <w:szCs w:val="40"/>
        </w:rPr>
        <w:t xml:space="preserve"> </w:t>
      </w:r>
    </w:p>
    <w:p w:rsidR="009D2410" w:rsidRDefault="009D2410" w:rsidP="009D2410">
      <w:pPr>
        <w:rPr>
          <w:rFonts w:ascii="Calibri" w:eastAsia="Times New Roman" w:hAnsi="Calibri" w:cs="Calibri"/>
          <w:color w:val="000000"/>
          <w:sz w:val="32"/>
          <w:szCs w:val="32"/>
        </w:rPr>
      </w:pPr>
    </w:p>
    <w:p w:rsidR="009D2410" w:rsidRDefault="009D2410" w:rsidP="009D2410">
      <w:pPr>
        <w:rPr>
          <w:rFonts w:ascii="Segoe UI" w:eastAsia="Times New Roman" w:hAnsi="Segoe UI" w:cs="Segoe UI"/>
          <w:color w:val="212121"/>
          <w:sz w:val="21"/>
          <w:szCs w:val="21"/>
        </w:rPr>
      </w:pPr>
      <w:r>
        <w:rPr>
          <w:rFonts w:ascii="Segoe UI" w:eastAsia="Times New Roman" w:hAnsi="Segoe UI" w:cs="Segoe UI"/>
          <w:color w:val="212121"/>
          <w:sz w:val="40"/>
          <w:szCs w:val="40"/>
        </w:rPr>
        <w:t>Individuals licensed to practice psychology in another jurisdiction may apply for an emergency temporary license from this agency under Rule 463.27.  Upon submission of documentation of current licensure and good standing in another jurisdiction, this agency will issue an emergency temporary license valid for 120 days, or until the Governor’s disaster declaration is lifted or expired.</w:t>
      </w:r>
    </w:p>
    <w:p w:rsidR="009D2410" w:rsidRDefault="009D2410" w:rsidP="009D2410">
      <w:pPr>
        <w:rPr>
          <w:rFonts w:ascii="Segoe UI" w:eastAsia="Times New Roman" w:hAnsi="Segoe UI" w:cs="Segoe UI"/>
          <w:color w:val="212121"/>
          <w:sz w:val="40"/>
          <w:szCs w:val="40"/>
        </w:rPr>
      </w:pPr>
      <w:r>
        <w:rPr>
          <w:rFonts w:ascii="Segoe UI" w:eastAsia="Times New Roman" w:hAnsi="Segoe UI" w:cs="Segoe UI"/>
          <w:color w:val="212121"/>
          <w:sz w:val="40"/>
          <w:szCs w:val="40"/>
        </w:rPr>
        <w:t>A copy of the application for an emergency temporary license may be obtained by clicking here:</w:t>
      </w:r>
    </w:p>
    <w:p w:rsidR="00A94523" w:rsidRDefault="00A94523" w:rsidP="009D2410"/>
    <w:p w:rsidR="00A94523" w:rsidRDefault="00A94523" w:rsidP="009D2410"/>
    <w:p w:rsidR="00A94523" w:rsidRDefault="00A94523" w:rsidP="009D2410"/>
    <w:p w:rsidR="00A94523" w:rsidRDefault="00A94523" w:rsidP="00A94523">
      <w:pPr>
        <w:pStyle w:val="NormalWeb"/>
        <w:rPr>
          <w:color w:val="000000"/>
        </w:rPr>
      </w:pPr>
    </w:p>
    <w:p w:rsidR="00A94523" w:rsidRPr="00A94523" w:rsidRDefault="00420309" w:rsidP="00A94523">
      <w:pPr>
        <w:rPr>
          <w:sz w:val="36"/>
          <w:szCs w:val="36"/>
        </w:rPr>
      </w:pPr>
      <w:hyperlink r:id="rId58" w:history="1">
        <w:r w:rsidR="00A94523" w:rsidRPr="00A94523">
          <w:rPr>
            <w:rStyle w:val="Hyperlink"/>
            <w:sz w:val="36"/>
            <w:szCs w:val="36"/>
          </w:rPr>
          <w:t>http://www.apa.org/practice/programs/drn/hurricane-harvey.aspx</w:t>
        </w:r>
      </w:hyperlink>
    </w:p>
    <w:p w:rsidR="009D2410" w:rsidRDefault="009D2410" w:rsidP="009D2410">
      <w:pPr>
        <w:rPr>
          <w:rFonts w:ascii="Segoe UI" w:eastAsia="Times New Roman" w:hAnsi="Segoe UI" w:cs="Segoe UI"/>
          <w:color w:val="212121"/>
          <w:sz w:val="21"/>
          <w:szCs w:val="21"/>
        </w:rPr>
      </w:pPr>
      <w:r>
        <w:rPr>
          <w:rFonts w:ascii="Segoe UI" w:eastAsia="Times New Roman" w:hAnsi="Segoe UI" w:cs="Segoe UI"/>
          <w:color w:val="212121"/>
          <w:sz w:val="40"/>
          <w:szCs w:val="40"/>
        </w:rPr>
        <w:t>Please share this email with any non-</w:t>
      </w:r>
      <w:r w:rsidR="00A94523">
        <w:rPr>
          <w:rFonts w:ascii="Segoe UI" w:eastAsia="Times New Roman" w:hAnsi="Segoe UI" w:cs="Segoe UI"/>
          <w:color w:val="212121"/>
          <w:sz w:val="40"/>
          <w:szCs w:val="40"/>
        </w:rPr>
        <w:t>Te</w:t>
      </w:r>
      <w:r>
        <w:rPr>
          <w:rStyle w:val="highlight"/>
          <w:rFonts w:ascii="Segoe UI" w:eastAsia="Times New Roman" w:hAnsi="Segoe UI" w:cs="Segoe UI"/>
          <w:color w:val="212121"/>
          <w:sz w:val="40"/>
          <w:szCs w:val="40"/>
        </w:rPr>
        <w:t>xas</w:t>
      </w:r>
      <w:r>
        <w:rPr>
          <w:rFonts w:ascii="Segoe UI" w:eastAsia="Times New Roman" w:hAnsi="Segoe UI" w:cs="Segoe UI"/>
          <w:color w:val="212121"/>
          <w:sz w:val="40"/>
          <w:szCs w:val="40"/>
        </w:rPr>
        <w:t> colleagues you feel may be interested in volunteering their services for the victims of Hurricane Harvey.</w:t>
      </w:r>
    </w:p>
    <w:p w:rsidR="009D2410" w:rsidRDefault="009D2410" w:rsidP="009D2410">
      <w:pPr>
        <w:rPr>
          <w:rFonts w:ascii="Calibri" w:eastAsia="Times New Roman" w:hAnsi="Calibri" w:cs="Calibri"/>
          <w:color w:val="000000"/>
          <w:sz w:val="32"/>
          <w:szCs w:val="32"/>
        </w:rPr>
      </w:pPr>
    </w:p>
    <w:p w:rsidR="009D2410" w:rsidRDefault="009D2410" w:rsidP="009D2410">
      <w:pPr>
        <w:rPr>
          <w:rFonts w:ascii="Calibri" w:eastAsia="Times New Roman" w:hAnsi="Calibri" w:cs="Calibri"/>
          <w:color w:val="000000"/>
          <w:sz w:val="32"/>
          <w:szCs w:val="32"/>
        </w:rPr>
      </w:pPr>
    </w:p>
    <w:p w:rsidR="009D2410" w:rsidRDefault="009D2410" w:rsidP="009D2410">
      <w:pPr>
        <w:rPr>
          <w:rFonts w:ascii="Calibri" w:eastAsia="Times New Roman" w:hAnsi="Calibri" w:cs="Calibri"/>
          <w:color w:val="000000"/>
          <w:sz w:val="32"/>
          <w:szCs w:val="32"/>
        </w:rPr>
      </w:pPr>
    </w:p>
    <w:p w:rsidR="008C159B" w:rsidRDefault="008C159B"/>
    <w:p w:rsidR="00B33764" w:rsidRDefault="00B33764"/>
    <w:sectPr w:rsidR="00B337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10"/>
    <w:rsid w:val="00420309"/>
    <w:rsid w:val="008C159B"/>
    <w:rsid w:val="009D2410"/>
    <w:rsid w:val="00A94523"/>
    <w:rsid w:val="00B3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F0EB18-3D10-4B4E-91C1-6A2BBE2E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410"/>
    <w:rPr>
      <w:rFonts w:eastAsiaTheme="minorHAnsi"/>
      <w:sz w:val="24"/>
      <w:szCs w:val="24"/>
    </w:rPr>
  </w:style>
  <w:style w:type="paragraph" w:styleId="Heading4">
    <w:name w:val="heading 4"/>
    <w:basedOn w:val="Normal"/>
    <w:link w:val="Heading4Char"/>
    <w:uiPriority w:val="9"/>
    <w:semiHidden/>
    <w:unhideWhenUsed/>
    <w:qFormat/>
    <w:rsid w:val="009D2410"/>
    <w:pPr>
      <w:spacing w:before="100" w:beforeAutospacing="1" w:after="100" w:afterAutospacing="1"/>
      <w:outlineLvl w:val="3"/>
    </w:pPr>
    <w:rPr>
      <w:b/>
      <w:bCs/>
    </w:rPr>
  </w:style>
  <w:style w:type="paragraph" w:styleId="Heading7">
    <w:name w:val="heading 7"/>
    <w:basedOn w:val="Normal"/>
    <w:link w:val="Heading7Char"/>
    <w:uiPriority w:val="9"/>
    <w:semiHidden/>
    <w:unhideWhenUsed/>
    <w:qFormat/>
    <w:rsid w:val="009D2410"/>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D2410"/>
    <w:rPr>
      <w:rFonts w:eastAsiaTheme="minorHAnsi"/>
      <w:b/>
      <w:bCs/>
      <w:sz w:val="24"/>
      <w:szCs w:val="24"/>
    </w:rPr>
  </w:style>
  <w:style w:type="character" w:customStyle="1" w:styleId="Heading7Char">
    <w:name w:val="Heading 7 Char"/>
    <w:basedOn w:val="DefaultParagraphFont"/>
    <w:link w:val="Heading7"/>
    <w:uiPriority w:val="9"/>
    <w:semiHidden/>
    <w:rsid w:val="009D2410"/>
    <w:rPr>
      <w:rFonts w:eastAsiaTheme="minorHAnsi"/>
      <w:sz w:val="24"/>
      <w:szCs w:val="24"/>
    </w:rPr>
  </w:style>
  <w:style w:type="character" w:styleId="Hyperlink">
    <w:name w:val="Hyperlink"/>
    <w:basedOn w:val="DefaultParagraphFont"/>
    <w:uiPriority w:val="99"/>
    <w:unhideWhenUsed/>
    <w:rsid w:val="009D2410"/>
    <w:rPr>
      <w:color w:val="0000FF"/>
      <w:u w:val="single"/>
    </w:rPr>
  </w:style>
  <w:style w:type="paragraph" w:styleId="NormalWeb">
    <w:name w:val="Normal (Web)"/>
    <w:basedOn w:val="Normal"/>
    <w:uiPriority w:val="99"/>
    <w:unhideWhenUsed/>
    <w:rsid w:val="009D2410"/>
  </w:style>
  <w:style w:type="paragraph" w:customStyle="1" w:styleId="story-body-text">
    <w:name w:val="story-body-text"/>
    <w:basedOn w:val="Normal"/>
    <w:uiPriority w:val="99"/>
    <w:semiHidden/>
    <w:rsid w:val="009D2410"/>
  </w:style>
  <w:style w:type="character" w:customStyle="1" w:styleId="highlight">
    <w:name w:val="highlight"/>
    <w:basedOn w:val="DefaultParagraphFont"/>
    <w:rsid w:val="009D2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4354">
      <w:bodyDiv w:val="1"/>
      <w:marLeft w:val="0"/>
      <w:marRight w:val="0"/>
      <w:marTop w:val="0"/>
      <w:marBottom w:val="0"/>
      <w:divBdr>
        <w:top w:val="none" w:sz="0" w:space="0" w:color="auto"/>
        <w:left w:val="none" w:sz="0" w:space="0" w:color="auto"/>
        <w:bottom w:val="none" w:sz="0" w:space="0" w:color="auto"/>
        <w:right w:val="none" w:sz="0" w:space="0" w:color="auto"/>
      </w:divBdr>
    </w:div>
    <w:div w:id="132189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odbankcc.com/" TargetMode="External"/><Relationship Id="rId18" Type="http://schemas.openxmlformats.org/officeDocument/2006/relationships/hyperlink" Target="http://www.houstonspca.org/" TargetMode="External"/><Relationship Id="rId26" Type="http://schemas.openxmlformats.org/officeDocument/2006/relationships/hyperlink" Target="https://www.nvoad.org/hurricane-harvey/hurricane-harvey-how-to-help/" TargetMode="External"/><Relationship Id="rId39" Type="http://schemas.openxmlformats.org/officeDocument/2006/relationships/hyperlink" Target="http://www.aabb.org/press/Pages/pr170827.aspx" TargetMode="External"/><Relationship Id="rId21" Type="http://schemas.openxmlformats.org/officeDocument/2006/relationships/hyperlink" Target="https://secure2.convio.net/hspca/site/Donation2;jsessionid=00000000.app253b?df_id=3305&amp;3305.donation=form1&amp;_ga=2.219726367.704223783.1504035488-1854140615.1504035488&amp;NONCE_TOKEN=08C6135AF8AB3929362F45E63CC1F1A8" TargetMode="External"/><Relationship Id="rId34" Type="http://schemas.openxmlformats.org/officeDocument/2006/relationships/hyperlink" Target="https://disaster.salvationarmyusa.org/" TargetMode="External"/><Relationship Id="rId42" Type="http://schemas.openxmlformats.org/officeDocument/2006/relationships/hyperlink" Target="http://www.redcrossblood.org/" TargetMode="External"/><Relationship Id="rId47" Type="http://schemas.openxmlformats.org/officeDocument/2006/relationships/hyperlink" Target="http://gofundme.pr.co/158316-country-star-chris-young-starts-gofundme-to-support-victims-of-hurricane-harvey?reheat_cache=1" TargetMode="External"/><Relationship Id="rId50" Type="http://schemas.openxmlformats.org/officeDocument/2006/relationships/hyperlink" Target="https://twitter.com/JJWatt/status/905165403999088641" TargetMode="External"/><Relationship Id="rId55" Type="http://schemas.openxmlformats.org/officeDocument/2006/relationships/hyperlink" Target="https://www.justice.gov/opa/pr/tips-avoiding-fraudulent-charitable-contribution-schemes" TargetMode="External"/><Relationship Id="rId7" Type="http://schemas.openxmlformats.org/officeDocument/2006/relationships/hyperlink" Target="https://www.dallashelpforharvey.net/" TargetMode="External"/><Relationship Id="rId12" Type="http://schemas.openxmlformats.org/officeDocument/2006/relationships/hyperlink" Target="http://www.houstonfoodbank.org/" TargetMode="External"/><Relationship Id="rId17" Type="http://schemas.openxmlformats.org/officeDocument/2006/relationships/hyperlink" Target="https://www.google.com/url?sa=t&amp;rct=j&amp;q=&amp;esrc=s&amp;source=web&amp;cd=1&amp;cad=rja&amp;uact=8&amp;ved=0ahUKEwi10f2V1frVAhUj0YMKHZFFDcoQFggnMAA&amp;url=https%3A%2F%2Fsahumane.org%2F&amp;usg=AFQjCNGcebez22OZuLaM-NokuLKNIDDtRA" TargetMode="External"/><Relationship Id="rId25" Type="http://schemas.openxmlformats.org/officeDocument/2006/relationships/hyperlink" Target="https://my.reason2race.com/DNicol/HurricaneHarveyLGBTQDisasterReliefFund2017" TargetMode="External"/><Relationship Id="rId33" Type="http://schemas.openxmlformats.org/officeDocument/2006/relationships/hyperlink" Target="http://m25m.org/disaster/harvey17/" TargetMode="External"/><Relationship Id="rId38" Type="http://schemas.openxmlformats.org/officeDocument/2006/relationships/hyperlink" Target="http://sbpusa.org/where-we-help/harvey-recovery" TargetMode="External"/><Relationship Id="rId46" Type="http://schemas.openxmlformats.org/officeDocument/2006/relationships/hyperlink" Target="https://www.gofundme.com/hurricaneharvey"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oogle.com/url?sa=t&amp;rct=j&amp;q=&amp;esrc=s&amp;source=web&amp;cd=1&amp;cad=rja&amp;uact=8&amp;ved=0ahUKEwiR3fWM1frVAhVH_4MKHZJWDKIQFggvMAA&amp;url=http%3A%2F%2Fwww.houstonhumane.org%2F&amp;usg=AFQjCNEYyKVi_xJZd9MfNdJF1pbXSbTX1g" TargetMode="External"/><Relationship Id="rId20" Type="http://schemas.openxmlformats.org/officeDocument/2006/relationships/hyperlink" Target="tel:(713)%20831-3010" TargetMode="External"/><Relationship Id="rId29" Type="http://schemas.openxmlformats.org/officeDocument/2006/relationships/hyperlink" Target="https://www.redcross.org/donate/hurricane-harvey?campname=Harvey&amp;campmedium=aspot" TargetMode="External"/><Relationship Id="rId41" Type="http://schemas.openxmlformats.org/officeDocument/2006/relationships/hyperlink" Target="http://www.americasblood.org/" TargetMode="External"/><Relationship Id="rId54" Type="http://schemas.openxmlformats.org/officeDocument/2006/relationships/hyperlink" Target="https://www.irs.gov/charities-non-profits/exempt-organizations-select-check" TargetMode="External"/><Relationship Id="rId1" Type="http://schemas.openxmlformats.org/officeDocument/2006/relationships/styles" Target="styles.xml"/><Relationship Id="rId6" Type="http://schemas.openxmlformats.org/officeDocument/2006/relationships/hyperlink" Target="http://www.houstonemergency.org/donations-drop-off/" TargetMode="External"/><Relationship Id="rId11" Type="http://schemas.openxmlformats.org/officeDocument/2006/relationships/hyperlink" Target="http://www.bgcgh.org/About-Us" TargetMode="External"/><Relationship Id="rId24" Type="http://schemas.openxmlformats.org/officeDocument/2006/relationships/hyperlink" Target="https://www.unitedwayhouston.org/flood/flood-donation" TargetMode="External"/><Relationship Id="rId32" Type="http://schemas.openxmlformats.org/officeDocument/2006/relationships/hyperlink" Target="https://www.directrelief.org/emergency/hurricane-harvey-response/" TargetMode="External"/><Relationship Id="rId37" Type="http://schemas.openxmlformats.org/officeDocument/2006/relationships/hyperlink" Target="https://www.samaritanspurse.org/disaster/hurricane-harvey/" TargetMode="External"/><Relationship Id="rId40" Type="http://schemas.openxmlformats.org/officeDocument/2006/relationships/hyperlink" Target="http://www.aabb.org/" TargetMode="External"/><Relationship Id="rId45" Type="http://schemas.openxmlformats.org/officeDocument/2006/relationships/hyperlink" Target="https://www.nytimes.com/2017/09/03/travel/airbnb-shelters-harvey.html" TargetMode="External"/><Relationship Id="rId53" Type="http://schemas.openxmlformats.org/officeDocument/2006/relationships/hyperlink" Target="https://www.charitynavigator.org/index.cfm?bay=content.view&amp;cpid=5239" TargetMode="External"/><Relationship Id="rId58" Type="http://schemas.openxmlformats.org/officeDocument/2006/relationships/hyperlink" Target="http://www.apa.org/practice/programs/drn/hurricane-harvey.aspx" TargetMode="External"/><Relationship Id="rId5" Type="http://schemas.openxmlformats.org/officeDocument/2006/relationships/hyperlink" Target="http://www.houstonemergency.org/donations-drop-off/" TargetMode="External"/><Relationship Id="rId15" Type="http://schemas.openxmlformats.org/officeDocument/2006/relationships/hyperlink" Target="http://www.carterbloodcare.org/" TargetMode="External"/><Relationship Id="rId23" Type="http://schemas.openxmlformats.org/officeDocument/2006/relationships/hyperlink" Target="https://www.unitedwayhouston.org/flood" TargetMode="External"/><Relationship Id="rId28" Type="http://schemas.openxmlformats.org/officeDocument/2006/relationships/hyperlink" Target="https://secure2.convio.net/akf/site/Donation2?df_id=4663&amp;mfc_pref=T&amp;4663.donation=form1" TargetMode="External"/><Relationship Id="rId36" Type="http://schemas.openxmlformats.org/officeDocument/2006/relationships/hyperlink" Target="http://www.savethechildren.org/site/c.8rKLIXMGIpI4E/b.9534789/k.9D36/Hurricane_Harvey.htm" TargetMode="External"/><Relationship Id="rId49" Type="http://schemas.openxmlformats.org/officeDocument/2006/relationships/hyperlink" Target="https://www.youcaring.com/victimsofhurricaneharvey-915053" TargetMode="External"/><Relationship Id="rId57" Type="http://schemas.openxmlformats.org/officeDocument/2006/relationships/hyperlink" Target="https://www.consumer.ftc.gov/articles/0074-giving-charity" TargetMode="External"/><Relationship Id="rId10" Type="http://schemas.openxmlformats.org/officeDocument/2006/relationships/hyperlink" Target="http://www.bgcgh.org/About-Us" TargetMode="External"/><Relationship Id="rId19" Type="http://schemas.openxmlformats.org/officeDocument/2006/relationships/hyperlink" Target="http://www.houstonspca.org/" TargetMode="External"/><Relationship Id="rId31" Type="http://schemas.openxmlformats.org/officeDocument/2006/relationships/hyperlink" Target="https://catholiccharities.org/donate-now-and-help-our-neighbors-recover-from-disaster/" TargetMode="External"/><Relationship Id="rId44" Type="http://schemas.openxmlformats.org/officeDocument/2006/relationships/hyperlink" Target="https://www.airbnb.com/disaster/hurricaneharveyevacuees" TargetMode="External"/><Relationship Id="rId52" Type="http://schemas.openxmlformats.org/officeDocument/2006/relationships/hyperlink" Target="https://www.charitynavigator.org/" TargetMode="External"/><Relationship Id="rId60" Type="http://schemas.openxmlformats.org/officeDocument/2006/relationships/theme" Target="theme/theme1.xml"/><Relationship Id="rId4" Type="http://schemas.openxmlformats.org/officeDocument/2006/relationships/hyperlink" Target="http://ghcf.org/hurricane-relief/" TargetMode="External"/><Relationship Id="rId9" Type="http://schemas.openxmlformats.org/officeDocument/2006/relationships/hyperlink" Target="http://www.bgcgh.org/About-Us" TargetMode="External"/><Relationship Id="rId14" Type="http://schemas.openxmlformats.org/officeDocument/2006/relationships/hyperlink" Target="https://southtexasbloodorg/harvey" TargetMode="External"/><Relationship Id="rId22" Type="http://schemas.openxmlformats.org/officeDocument/2006/relationships/hyperlink" Target="http://www.texasdiaperbank.org/" TargetMode="External"/><Relationship Id="rId27" Type="http://schemas.openxmlformats.org/officeDocument/2006/relationships/hyperlink" Target="https://www.hands.org/projects/hurricane-harvey-response/" TargetMode="External"/><Relationship Id="rId30" Type="http://schemas.openxmlformats.org/officeDocument/2006/relationships/hyperlink" Target="https://secure.americares.org/site/Donation2;jsessionid=00000000.app250b?df_id=22191&amp;mfc_pref=T&amp;22191.donation=form1&amp;gclid=EAIaIQobChMI8NHi1df61QIVHLbACh2VIgrUEAAYAiAAEgIK2fD_BwE&amp;NONCE_TOKEN=D667E9715D23E1240570F3A751C2AC23" TargetMode="External"/><Relationship Id="rId35" Type="http://schemas.openxmlformats.org/officeDocument/2006/relationships/hyperlink" Target="https://give.salvationarmyusaorg/site/Donation2?df_id=27651&amp;mfc_pref=T&amp;27651.donation=form1" TargetMode="External"/><Relationship Id="rId43" Type="http://schemas.openxmlformats.org/officeDocument/2006/relationships/hyperlink" Target="http://www.militaryblood.dod.mil/" TargetMode="External"/><Relationship Id="rId48" Type="http://schemas.openxmlformats.org/officeDocument/2006/relationships/hyperlink" Target="https://www.gofundme.com/hurricane-harvey-fund-for-rockport-fulton" TargetMode="External"/><Relationship Id="rId56" Type="http://schemas.openxmlformats.org/officeDocument/2006/relationships/hyperlink" Target="https://www.charitynavigator.org/index.cfm?bay=content.view&amp;cpid=313" TargetMode="External"/><Relationship Id="rId8" Type="http://schemas.openxmlformats.org/officeDocument/2006/relationships/hyperlink" Target="https://www.facebook.com/BGCHouston/" TargetMode="External"/><Relationship Id="rId51" Type="http://schemas.openxmlformats.org/officeDocument/2006/relationships/hyperlink" Target="https://www.globalgiving.org/projects/hurricane-harvey-relief-fund/"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945</Words>
  <Characters>9750</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 Kale</dc:creator>
  <cp:keywords/>
  <dc:description/>
  <cp:lastModifiedBy>David H. Kale</cp:lastModifiedBy>
  <cp:revision>2</cp:revision>
  <dcterms:created xsi:type="dcterms:W3CDTF">2017-09-08T18:08:00Z</dcterms:created>
  <dcterms:modified xsi:type="dcterms:W3CDTF">2017-09-08T18:08:00Z</dcterms:modified>
</cp:coreProperties>
</file>